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CC" w:rsidRPr="00E15CA5" w:rsidRDefault="00C864CC" w:rsidP="00C864CC">
      <w:pPr>
        <w:ind w:right="339" w:firstLine="851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Приложение №11</w:t>
      </w:r>
    </w:p>
    <w:p w:rsidR="00C864CC" w:rsidRPr="00E15CA5" w:rsidRDefault="00C864CC" w:rsidP="00C864CC">
      <w:pPr>
        <w:ind w:left="1134"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C864CC" w:rsidRPr="00E15CA5" w:rsidRDefault="00C864CC" w:rsidP="00C864CC">
      <w:pPr>
        <w:ind w:left="1134"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Тульской области</w:t>
      </w:r>
    </w:p>
    <w:p w:rsidR="00C864CC" w:rsidRDefault="00C864CC" w:rsidP="00C864CC">
      <w:pPr>
        <w:spacing w:line="216" w:lineRule="auto"/>
        <w:ind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от __________2019 № _____</w:t>
      </w:r>
    </w:p>
    <w:p w:rsidR="00C864CC" w:rsidRPr="00141AA0" w:rsidRDefault="00C864CC" w:rsidP="00C864CC">
      <w:pPr>
        <w:ind w:right="481" w:firstLine="1134"/>
        <w:rPr>
          <w:rFonts w:ascii="PT Astra Serif" w:hAnsi="PT Astra Serif"/>
          <w:sz w:val="28"/>
          <w:szCs w:val="28"/>
        </w:rPr>
      </w:pPr>
    </w:p>
    <w:p w:rsidR="00C864CC" w:rsidRPr="00C6022B" w:rsidRDefault="00C864CC" w:rsidP="00C864C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06"/>
        <w:jc w:val="center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b/>
          <w:bCs/>
          <w:spacing w:val="-13"/>
          <w:sz w:val="28"/>
          <w:szCs w:val="28"/>
        </w:rPr>
        <w:t xml:space="preserve">Инструкция для технического специалиста по получению </w:t>
      </w:r>
      <w:r w:rsidRPr="00C6022B">
        <w:rPr>
          <w:rFonts w:ascii="PT Astra Serif" w:hAnsi="PT Astra Serif"/>
          <w:b/>
          <w:bCs/>
          <w:sz w:val="28"/>
          <w:szCs w:val="28"/>
        </w:rPr>
        <w:t>комплектов тем итогового сочинения</w:t>
      </w:r>
    </w:p>
    <w:p w:rsidR="00C864CC" w:rsidRPr="00C6022B" w:rsidRDefault="00C864CC" w:rsidP="00C864CC">
      <w:pPr>
        <w:widowControl w:val="0"/>
        <w:shd w:val="clear" w:color="auto" w:fill="FFFFFF"/>
        <w:autoSpaceDE w:val="0"/>
        <w:autoSpaceDN w:val="0"/>
        <w:adjustRightInd w:val="0"/>
        <w:spacing w:before="288" w:line="298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</w:t>
      </w:r>
      <w:r w:rsidRPr="00C6022B">
        <w:rPr>
          <w:rFonts w:ascii="PT Astra Serif" w:hAnsi="PT Astra Serif"/>
          <w:sz w:val="28"/>
          <w:szCs w:val="28"/>
          <w:lang w:val="en-US"/>
        </w:rPr>
        <w:t>ege</w:t>
      </w:r>
      <w:r w:rsidRPr="00C6022B">
        <w:rPr>
          <w:rFonts w:ascii="PT Astra Serif" w:hAnsi="PT Astra Serif"/>
          <w:sz w:val="28"/>
          <w:szCs w:val="28"/>
        </w:rPr>
        <w:t>.</w:t>
      </w:r>
      <w:r w:rsidRPr="00C6022B">
        <w:rPr>
          <w:rFonts w:ascii="PT Astra Serif" w:hAnsi="PT Astra Serif"/>
          <w:sz w:val="28"/>
          <w:szCs w:val="28"/>
          <w:lang w:val="en-US"/>
        </w:rPr>
        <w:t>edu</w:t>
      </w:r>
      <w:r w:rsidRPr="00C6022B">
        <w:rPr>
          <w:rFonts w:ascii="PT Astra Serif" w:hAnsi="PT Astra Serif"/>
          <w:sz w:val="28"/>
          <w:szCs w:val="28"/>
        </w:rPr>
        <w:t>.</w:t>
      </w:r>
      <w:r w:rsidRPr="00C6022B">
        <w:rPr>
          <w:rFonts w:ascii="PT Astra Serif" w:hAnsi="PT Astra Serif"/>
          <w:sz w:val="28"/>
          <w:szCs w:val="28"/>
          <w:lang w:val="en-US"/>
        </w:rPr>
        <w:t>ru</w:t>
      </w:r>
      <w:r w:rsidRPr="00C6022B">
        <w:rPr>
          <w:rFonts w:ascii="PT Astra Serif" w:hAnsi="PT Astra Serif"/>
          <w:sz w:val="28"/>
          <w:szCs w:val="28"/>
        </w:rPr>
        <w:t xml:space="preserve"> (</w:t>
      </w:r>
      <w:r w:rsidRPr="00C6022B">
        <w:rPr>
          <w:rFonts w:ascii="PT Astra Serif" w:hAnsi="PT Astra Serif"/>
          <w:sz w:val="28"/>
          <w:szCs w:val="28"/>
          <w:lang w:val="en-US"/>
        </w:rPr>
        <w:t>topic</w:t>
      </w:r>
      <w:r w:rsidRPr="00C6022B">
        <w:rPr>
          <w:rFonts w:ascii="PT Astra Serif" w:hAnsi="PT Astra Serif"/>
          <w:sz w:val="28"/>
          <w:szCs w:val="28"/>
        </w:rPr>
        <w:t>.</w:t>
      </w:r>
      <w:r w:rsidRPr="00C6022B">
        <w:rPr>
          <w:rFonts w:ascii="PT Astra Serif" w:hAnsi="PT Astra Serif"/>
          <w:sz w:val="28"/>
          <w:szCs w:val="28"/>
          <w:lang w:val="en-US"/>
        </w:rPr>
        <w:t>ege</w:t>
      </w:r>
      <w:r w:rsidRPr="00C6022B">
        <w:rPr>
          <w:rFonts w:ascii="PT Astra Serif" w:hAnsi="PT Astra Serif"/>
          <w:sz w:val="28"/>
          <w:szCs w:val="28"/>
        </w:rPr>
        <w:t>.</w:t>
      </w:r>
      <w:r w:rsidRPr="00C6022B">
        <w:rPr>
          <w:rFonts w:ascii="PT Astra Serif" w:hAnsi="PT Astra Serif"/>
          <w:sz w:val="28"/>
          <w:szCs w:val="28"/>
          <w:lang w:val="en-US"/>
        </w:rPr>
        <w:t>edu</w:t>
      </w:r>
      <w:r w:rsidRPr="00C6022B">
        <w:rPr>
          <w:rFonts w:ascii="PT Astra Serif" w:hAnsi="PT Astra Serif"/>
          <w:sz w:val="28"/>
          <w:szCs w:val="28"/>
        </w:rPr>
        <w:t>.</w:t>
      </w:r>
      <w:r w:rsidRPr="00C6022B">
        <w:rPr>
          <w:rFonts w:ascii="PT Astra Serif" w:hAnsi="PT Astra Serif"/>
          <w:sz w:val="28"/>
          <w:szCs w:val="28"/>
          <w:lang w:val="en-US"/>
        </w:rPr>
        <w:t>ru</w:t>
      </w:r>
      <w:r w:rsidRPr="00C6022B">
        <w:rPr>
          <w:rFonts w:ascii="PT Astra Serif" w:hAnsi="PT Astra Serif"/>
          <w:sz w:val="28"/>
          <w:szCs w:val="28"/>
        </w:rPr>
        <w:t>), ссылка на данный ресурс также размещается на официальном сайте ФГБУ «ФЦТ» (</w:t>
      </w:r>
      <w:r w:rsidRPr="00C6022B">
        <w:rPr>
          <w:rFonts w:ascii="PT Astra Serif" w:hAnsi="PT Astra Serif"/>
          <w:sz w:val="28"/>
          <w:szCs w:val="28"/>
          <w:lang w:val="en-US"/>
        </w:rPr>
        <w:t>rustest</w:t>
      </w:r>
      <w:r w:rsidRPr="00C6022B">
        <w:rPr>
          <w:rFonts w:ascii="PT Astra Serif" w:hAnsi="PT Astra Serif"/>
          <w:sz w:val="28"/>
          <w:szCs w:val="28"/>
        </w:rPr>
        <w:t>.</w:t>
      </w:r>
      <w:r w:rsidRPr="00C6022B">
        <w:rPr>
          <w:rFonts w:ascii="PT Astra Serif" w:hAnsi="PT Astra Serif"/>
          <w:sz w:val="28"/>
          <w:szCs w:val="28"/>
          <w:lang w:val="en-US"/>
        </w:rPr>
        <w:t>ru</w:t>
      </w:r>
      <w:r w:rsidRPr="00C6022B">
        <w:rPr>
          <w:rFonts w:ascii="PT Astra Serif" w:hAnsi="PT Astra Serif"/>
          <w:sz w:val="28"/>
          <w:szCs w:val="28"/>
        </w:rPr>
        <w:t>).</w:t>
      </w:r>
    </w:p>
    <w:p w:rsidR="00C864CC" w:rsidRPr="00C6022B" w:rsidRDefault="00C864CC" w:rsidP="00C864C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Для получения комплекта тем итогового сочинения необходимо выполнить следующие действия:</w:t>
      </w:r>
    </w:p>
    <w:p w:rsidR="00C864CC" w:rsidRPr="00C6022B" w:rsidRDefault="00C864CC" w:rsidP="00C864C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firstLine="1134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pacing w:val="-2"/>
          <w:sz w:val="28"/>
          <w:szCs w:val="28"/>
        </w:rPr>
        <w:t>1.</w:t>
      </w:r>
      <w:r w:rsidRPr="00C6022B">
        <w:rPr>
          <w:rFonts w:ascii="PT Astra Serif" w:hAnsi="PT Astra Serif"/>
          <w:sz w:val="28"/>
          <w:szCs w:val="28"/>
        </w:rPr>
        <w:tab/>
      </w:r>
      <w:r w:rsidRPr="00C6022B">
        <w:rPr>
          <w:rFonts w:ascii="PT Astra Serif" w:hAnsi="PT Astra Serif"/>
          <w:spacing w:val="-1"/>
          <w:sz w:val="28"/>
          <w:szCs w:val="28"/>
        </w:rPr>
        <w:t xml:space="preserve">Перейти на ресурс </w:t>
      </w:r>
      <w:hyperlink r:id="rId5" w:history="1">
        <w:r w:rsidRPr="00C6022B">
          <w:rPr>
            <w:rFonts w:ascii="PT Astra Serif" w:hAnsi="PT Astra Serif"/>
            <w:b/>
            <w:bCs/>
            <w:spacing w:val="-1"/>
            <w:sz w:val="28"/>
            <w:szCs w:val="28"/>
            <w:u w:val="single"/>
          </w:rPr>
          <w:t>www.rustest.ru</w:t>
        </w:r>
      </w:hyperlink>
      <w:r>
        <w:rPr>
          <w:rFonts w:ascii="PT Astra Serif" w:hAnsi="PT Astra Serif"/>
          <w:spacing w:val="-1"/>
          <w:sz w:val="28"/>
          <w:szCs w:val="28"/>
        </w:rPr>
        <w:t xml:space="preserve">, на котором реализована </w:t>
      </w:r>
      <w:r w:rsidRPr="00C6022B">
        <w:rPr>
          <w:rFonts w:ascii="PT Astra Serif" w:hAnsi="PT Astra Serif"/>
          <w:spacing w:val="-1"/>
          <w:sz w:val="28"/>
          <w:szCs w:val="28"/>
        </w:rPr>
        <w:t>возможность</w:t>
      </w:r>
      <w:r w:rsidRPr="00C6022B">
        <w:rPr>
          <w:rFonts w:ascii="PT Astra Serif" w:hAnsi="PT Astra Serif"/>
          <w:spacing w:val="-13"/>
          <w:sz w:val="28"/>
          <w:szCs w:val="28"/>
        </w:rPr>
        <w:t xml:space="preserve">переадресации  на ресурс </w:t>
      </w:r>
      <w:hyperlink r:id="rId6" w:history="1">
        <w:r w:rsidRPr="00C6022B">
          <w:rPr>
            <w:rFonts w:ascii="PT Astra Serif" w:hAnsi="PT Astra Serif"/>
            <w:spacing w:val="-13"/>
            <w:sz w:val="28"/>
            <w:szCs w:val="28"/>
            <w:u w:val="single"/>
          </w:rPr>
          <w:t>www.ege.edu.ru</w:t>
        </w:r>
      </w:hyperlink>
      <w:r w:rsidRPr="00C6022B">
        <w:rPr>
          <w:rFonts w:ascii="PT Astra Serif" w:hAnsi="PT Astra Serif"/>
          <w:spacing w:val="-13"/>
          <w:sz w:val="28"/>
          <w:szCs w:val="28"/>
        </w:rPr>
        <w:t xml:space="preserve"> или по прямой ссылке на ресурс</w:t>
      </w:r>
      <w:r w:rsidRPr="00C6022B">
        <w:rPr>
          <w:rFonts w:ascii="PT Astra Serif" w:hAnsi="PT Astra Serif"/>
          <w:b/>
          <w:bCs/>
          <w:sz w:val="28"/>
          <w:szCs w:val="28"/>
          <w:lang w:val="en-US"/>
        </w:rPr>
        <w:t>topic</w:t>
      </w:r>
      <w:r w:rsidRPr="00C6022B">
        <w:rPr>
          <w:rFonts w:ascii="PT Astra Serif" w:hAnsi="PT Astra Serif"/>
          <w:b/>
          <w:bCs/>
          <w:sz w:val="28"/>
          <w:szCs w:val="28"/>
        </w:rPr>
        <w:t>.</w:t>
      </w:r>
      <w:r w:rsidRPr="00C6022B">
        <w:rPr>
          <w:rFonts w:ascii="PT Astra Serif" w:hAnsi="PT Astra Serif"/>
          <w:b/>
          <w:bCs/>
          <w:sz w:val="28"/>
          <w:szCs w:val="28"/>
          <w:lang w:val="en-US"/>
        </w:rPr>
        <w:t>ege</w:t>
      </w:r>
      <w:r w:rsidRPr="00C6022B">
        <w:rPr>
          <w:rFonts w:ascii="PT Astra Serif" w:hAnsi="PT Astra Serif"/>
          <w:b/>
          <w:bCs/>
          <w:sz w:val="28"/>
          <w:szCs w:val="28"/>
        </w:rPr>
        <w:t>.</w:t>
      </w:r>
      <w:r w:rsidRPr="00C6022B">
        <w:rPr>
          <w:rFonts w:ascii="PT Astra Serif" w:hAnsi="PT Astra Serif"/>
          <w:b/>
          <w:bCs/>
          <w:sz w:val="28"/>
          <w:szCs w:val="28"/>
          <w:lang w:val="en-US"/>
        </w:rPr>
        <w:t>edu</w:t>
      </w:r>
      <w:r w:rsidRPr="00C6022B">
        <w:rPr>
          <w:rFonts w:ascii="PT Astra Serif" w:hAnsi="PT Astra Serif"/>
          <w:b/>
          <w:bCs/>
          <w:sz w:val="28"/>
          <w:szCs w:val="28"/>
        </w:rPr>
        <w:t>.</w:t>
      </w:r>
      <w:r w:rsidRPr="00C6022B">
        <w:rPr>
          <w:rFonts w:ascii="PT Astra Serif" w:hAnsi="PT Astra Serif"/>
          <w:b/>
          <w:bCs/>
          <w:sz w:val="28"/>
          <w:szCs w:val="28"/>
          <w:lang w:val="en-US"/>
        </w:rPr>
        <w:t>ru</w:t>
      </w:r>
      <w:r w:rsidRPr="00C6022B">
        <w:rPr>
          <w:rFonts w:ascii="PT Astra Serif" w:hAnsi="PT Astra Serif"/>
          <w:b/>
          <w:bCs/>
          <w:sz w:val="28"/>
          <w:szCs w:val="28"/>
        </w:rPr>
        <w:t>;</w:t>
      </w:r>
    </w:p>
    <w:p w:rsidR="00C864CC" w:rsidRPr="00C6022B" w:rsidRDefault="00C864CC" w:rsidP="00C864C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firstLine="1134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pacing w:val="-2"/>
          <w:sz w:val="28"/>
          <w:szCs w:val="28"/>
        </w:rPr>
        <w:t>2.</w:t>
      </w:r>
      <w:r w:rsidRPr="00C6022B">
        <w:rPr>
          <w:rFonts w:ascii="PT Astra Serif" w:hAnsi="PT Astra Serif"/>
          <w:sz w:val="28"/>
          <w:szCs w:val="28"/>
        </w:rPr>
        <w:tab/>
      </w:r>
      <w:r w:rsidRPr="00C6022B">
        <w:rPr>
          <w:rFonts w:ascii="PT Astra Serif" w:hAnsi="PT Astra Serif"/>
          <w:spacing w:val="-9"/>
          <w:sz w:val="28"/>
          <w:szCs w:val="28"/>
        </w:rPr>
        <w:t xml:space="preserve">Отобразится главное окно с темами итогового сочинения (см. </w:t>
      </w:r>
      <w:r w:rsidRPr="00C6022B">
        <w:rPr>
          <w:rFonts w:ascii="PT Astra Serif" w:hAnsi="PT Astra Serif"/>
          <w:b/>
          <w:bCs/>
          <w:spacing w:val="-9"/>
          <w:sz w:val="28"/>
          <w:szCs w:val="28"/>
        </w:rPr>
        <w:t>Ошибка!</w:t>
      </w:r>
      <w:r w:rsidRPr="00C6022B">
        <w:rPr>
          <w:rFonts w:ascii="PT Astra Serif" w:hAnsi="PT Astra Serif"/>
          <w:b/>
          <w:bCs/>
          <w:sz w:val="28"/>
          <w:szCs w:val="28"/>
        </w:rPr>
        <w:t>Источник ссылки не найден.</w:t>
      </w:r>
      <w:r>
        <w:rPr>
          <w:rFonts w:ascii="PT Astra Serif" w:hAnsi="PT Astra Serif"/>
          <w:bCs/>
          <w:sz w:val="28"/>
          <w:szCs w:val="28"/>
        </w:rPr>
        <w:t>рис</w:t>
      </w:r>
      <w:r>
        <w:rPr>
          <w:rFonts w:ascii="PT Astra Serif" w:hAnsi="PT Astra Serif"/>
          <w:b/>
          <w:bCs/>
          <w:sz w:val="28"/>
          <w:szCs w:val="28"/>
        </w:rPr>
        <w:t xml:space="preserve">. </w:t>
      </w:r>
      <w:r w:rsidRPr="00C6022B">
        <w:rPr>
          <w:rFonts w:ascii="PT Astra Serif" w:hAnsi="PT Astra Serif"/>
          <w:sz w:val="28"/>
          <w:szCs w:val="28"/>
        </w:rPr>
        <w:t>1).</w:t>
      </w:r>
    </w:p>
    <w:p w:rsidR="00C864CC" w:rsidRPr="00C6022B" w:rsidRDefault="00C864CC" w:rsidP="00C864CC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18200" cy="3950335"/>
            <wp:effectExtent l="0" t="0" r="635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CC" w:rsidRPr="00C6022B" w:rsidRDefault="00C864CC" w:rsidP="00C864CC">
      <w:pPr>
        <w:widowControl w:val="0"/>
        <w:shd w:val="clear" w:color="auto" w:fill="FFFFFF"/>
        <w:autoSpaceDE w:val="0"/>
        <w:autoSpaceDN w:val="0"/>
        <w:adjustRightInd w:val="0"/>
        <w:spacing w:before="14" w:line="298" w:lineRule="exact"/>
        <w:jc w:val="center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i/>
          <w:iCs/>
          <w:sz w:val="28"/>
          <w:szCs w:val="28"/>
        </w:rPr>
        <w:t>рис. 1</w:t>
      </w:r>
    </w:p>
    <w:p w:rsidR="00C864CC" w:rsidRPr="00C6022B" w:rsidRDefault="00C864CC" w:rsidP="00C864C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851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b/>
          <w:bCs/>
          <w:sz w:val="28"/>
          <w:szCs w:val="28"/>
        </w:rPr>
        <w:lastRenderedPageBreak/>
        <w:t>Просмотр тем сочинений</w:t>
      </w:r>
    </w:p>
    <w:p w:rsidR="00C864CC" w:rsidRPr="00C6022B" w:rsidRDefault="00C864CC" w:rsidP="00C864CC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98" w:lineRule="exact"/>
        <w:ind w:firstLine="851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pacing w:val="-2"/>
          <w:sz w:val="28"/>
          <w:szCs w:val="28"/>
        </w:rPr>
        <w:t>1.</w:t>
      </w:r>
      <w:r w:rsidRPr="00C6022B">
        <w:rPr>
          <w:rFonts w:ascii="PT Astra Serif" w:hAnsi="PT Astra Serif"/>
          <w:sz w:val="28"/>
          <w:szCs w:val="28"/>
        </w:rPr>
        <w:tab/>
        <w:t>В средней области отображается перечень субъектов в разбивке по</w:t>
      </w:r>
      <w:r w:rsidRPr="00C6022B">
        <w:rPr>
          <w:rFonts w:ascii="PT Astra Serif" w:hAnsi="PT Astra Serif"/>
          <w:sz w:val="28"/>
          <w:szCs w:val="28"/>
        </w:rPr>
        <w:br/>
        <w:t>федеральным округам;</w:t>
      </w:r>
    </w:p>
    <w:p w:rsidR="00C864CC" w:rsidRPr="00C6022B" w:rsidRDefault="00C864CC" w:rsidP="00C864C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firstLine="851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pacing w:val="-2"/>
          <w:sz w:val="28"/>
          <w:szCs w:val="28"/>
        </w:rPr>
        <w:t>2.</w:t>
      </w:r>
      <w:r w:rsidRPr="00C6022B">
        <w:rPr>
          <w:rFonts w:ascii="PT Astra Serif" w:hAnsi="PT Astra Serif"/>
          <w:sz w:val="28"/>
          <w:szCs w:val="28"/>
        </w:rPr>
        <w:tab/>
        <w:t>Выберите необходимый субъект и щелкните по его наименованию;</w:t>
      </w:r>
    </w:p>
    <w:p w:rsidR="00C864CC" w:rsidRPr="00C6022B" w:rsidRDefault="00C864CC" w:rsidP="00C864C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8" w:lineRule="exact"/>
        <w:ind w:firstLine="851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pacing w:val="-2"/>
          <w:sz w:val="28"/>
          <w:szCs w:val="28"/>
        </w:rPr>
        <w:t>3.</w:t>
      </w:r>
      <w:r w:rsidRPr="00C6022B">
        <w:rPr>
          <w:rFonts w:ascii="PT Astra Serif" w:hAnsi="PT Astra Serif"/>
          <w:sz w:val="28"/>
          <w:szCs w:val="28"/>
        </w:rPr>
        <w:tab/>
        <w:t>В случае если темы для выбранного субъекта еще не опубликованы,</w:t>
      </w:r>
      <w:r w:rsidRPr="00C6022B">
        <w:rPr>
          <w:rFonts w:ascii="PT Astra Serif" w:hAnsi="PT Astra Serif"/>
          <w:sz w:val="28"/>
          <w:szCs w:val="28"/>
        </w:rPr>
        <w:br/>
        <w:t>наименование субъекта будет выделено синим цветом и при переходе на страницусубъекта будет выведено сообщение «Перечень тем будет доступен начиная с 9.45 поместному времени»;</w:t>
      </w:r>
    </w:p>
    <w:p w:rsidR="00C864CC" w:rsidRPr="00C6022B" w:rsidRDefault="00C864CC" w:rsidP="00C864C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98" w:lineRule="exact"/>
        <w:ind w:firstLine="851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pacing w:val="-2"/>
          <w:sz w:val="28"/>
          <w:szCs w:val="28"/>
        </w:rPr>
        <w:t>4.</w:t>
      </w:r>
      <w:r w:rsidRPr="00C6022B">
        <w:rPr>
          <w:rFonts w:ascii="PT Astra Serif" w:hAnsi="PT Astra Serif"/>
          <w:sz w:val="28"/>
          <w:szCs w:val="28"/>
        </w:rPr>
        <w:tab/>
        <w:t>В случае если темы уже опубликованы, то наименование субъекта будетвыделено красным, и при переходе на страницу субъекта будет выведен комплект темитогового сочинения (см. рис. 2);</w:t>
      </w:r>
    </w:p>
    <w:p w:rsidR="00C864CC" w:rsidRPr="00C6022B" w:rsidRDefault="00C864CC" w:rsidP="00C864CC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18200" cy="4060190"/>
            <wp:effectExtent l="0" t="0" r="635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CC" w:rsidRPr="00C6022B" w:rsidRDefault="00C864CC" w:rsidP="00C864C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i/>
          <w:iCs/>
          <w:spacing w:val="-1"/>
          <w:sz w:val="28"/>
          <w:szCs w:val="28"/>
        </w:rPr>
        <w:t>Рис. 2</w:t>
      </w:r>
    </w:p>
    <w:p w:rsidR="00C864CC" w:rsidRPr="00C6022B" w:rsidRDefault="00C864CC" w:rsidP="00C864CC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Для того, чтобы скачать комплект тем итогового сочинения нажмите на кнопку «Скачать»;</w:t>
      </w:r>
    </w:p>
    <w:p w:rsidR="00C864CC" w:rsidRPr="00C6022B" w:rsidRDefault="00C864CC" w:rsidP="00C864CC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После нажатия на кнопку будет произведена загрузка файла в формате *.</w:t>
      </w:r>
      <w:r w:rsidRPr="00C6022B">
        <w:rPr>
          <w:rFonts w:ascii="PT Astra Serif" w:hAnsi="PT Astra Serif"/>
          <w:sz w:val="28"/>
          <w:szCs w:val="28"/>
          <w:lang w:val="en-US"/>
        </w:rPr>
        <w:t>rtf</w:t>
      </w:r>
      <w:r w:rsidRPr="00C6022B">
        <w:rPr>
          <w:rFonts w:ascii="PT Astra Serif" w:hAnsi="PT Astra Serif"/>
          <w:sz w:val="28"/>
          <w:szCs w:val="28"/>
        </w:rPr>
        <w:t xml:space="preserve"> с наименованием «</w:t>
      </w:r>
      <w:r w:rsidRPr="00C6022B">
        <w:rPr>
          <w:rFonts w:ascii="PT Astra Serif" w:hAnsi="PT Astra Serif"/>
          <w:b/>
          <w:bCs/>
          <w:sz w:val="28"/>
          <w:szCs w:val="28"/>
        </w:rPr>
        <w:t>Темы сочинений – Название региона.</w:t>
      </w:r>
      <w:r w:rsidRPr="00C6022B">
        <w:rPr>
          <w:rFonts w:ascii="PT Astra Serif" w:hAnsi="PT Astra Serif"/>
          <w:b/>
          <w:bCs/>
          <w:sz w:val="28"/>
          <w:szCs w:val="28"/>
          <w:lang w:val="en-US"/>
        </w:rPr>
        <w:t>rtf</w:t>
      </w:r>
      <w:r w:rsidRPr="00C6022B">
        <w:rPr>
          <w:rFonts w:ascii="PT Astra Serif" w:hAnsi="PT Astra Serif"/>
          <w:sz w:val="28"/>
          <w:szCs w:val="28"/>
        </w:rPr>
        <w:t>». В файле будет указана инструкция по выполнению, наименование региона (районов) и темы сочинений;</w:t>
      </w:r>
    </w:p>
    <w:p w:rsidR="00C864CC" w:rsidRPr="00C6022B" w:rsidRDefault="00C864CC" w:rsidP="00C864CC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98" w:lineRule="exact"/>
        <w:ind w:left="706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Чтобы распечатать темы, используйте кнопку «Распечатать»;</w:t>
      </w:r>
    </w:p>
    <w:p w:rsidR="00B70377" w:rsidRPr="00C864CC" w:rsidRDefault="00C864CC" w:rsidP="00C864CC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После нажатия на кнопку «Распечатать» откроется страни</w:t>
      </w:r>
      <w:r>
        <w:rPr>
          <w:rFonts w:ascii="PT Astra Serif" w:hAnsi="PT Astra Serif"/>
          <w:sz w:val="28"/>
          <w:szCs w:val="28"/>
        </w:rPr>
        <w:t>ца, оптимизированная для печати.</w:t>
      </w:r>
    </w:p>
    <w:sectPr w:rsidR="00B70377" w:rsidRPr="00C864CC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2D"/>
    <w:multiLevelType w:val="singleLevel"/>
    <w:tmpl w:val="178CAC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A17AD4"/>
    <w:multiLevelType w:val="singleLevel"/>
    <w:tmpl w:val="E5765E2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B234FE9"/>
    <w:multiLevelType w:val="singleLevel"/>
    <w:tmpl w:val="BC3858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C36B56"/>
    <w:multiLevelType w:val="singleLevel"/>
    <w:tmpl w:val="18A0F9AC"/>
    <w:lvl w:ilvl="0">
      <w:start w:val="5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CFF0F94"/>
    <w:multiLevelType w:val="singleLevel"/>
    <w:tmpl w:val="C6BEE3CC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063CA9"/>
    <w:rsid w:val="00090E52"/>
    <w:rsid w:val="00263255"/>
    <w:rsid w:val="0029252A"/>
    <w:rsid w:val="00517608"/>
    <w:rsid w:val="00535E05"/>
    <w:rsid w:val="0056620A"/>
    <w:rsid w:val="00570EA2"/>
    <w:rsid w:val="00593E44"/>
    <w:rsid w:val="0066219B"/>
    <w:rsid w:val="00733869"/>
    <w:rsid w:val="007708EF"/>
    <w:rsid w:val="007F3707"/>
    <w:rsid w:val="00963F49"/>
    <w:rsid w:val="00B70377"/>
    <w:rsid w:val="00BB3B62"/>
    <w:rsid w:val="00BD4BFA"/>
    <w:rsid w:val="00C55607"/>
    <w:rsid w:val="00C864CC"/>
    <w:rsid w:val="00D9235F"/>
    <w:rsid w:val="00E13E29"/>
    <w:rsid w:val="00E91C78"/>
    <w:rsid w:val="00EC027B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www.ruste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dcterms:created xsi:type="dcterms:W3CDTF">2019-10-16T12:25:00Z</dcterms:created>
  <dcterms:modified xsi:type="dcterms:W3CDTF">2019-10-16T12:36:00Z</dcterms:modified>
</cp:coreProperties>
</file>