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1A220" w14:textId="77777777" w:rsidR="001A2E15" w:rsidRPr="003A094C" w:rsidRDefault="00222D5E" w:rsidP="00E76185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3A094C">
        <w:rPr>
          <w:sz w:val="24"/>
          <w:szCs w:val="24"/>
        </w:rPr>
        <w:t>КОМИТЕТ ОБРАЗОВАНИЯ</w:t>
      </w:r>
      <w:bookmarkEnd w:id="0"/>
    </w:p>
    <w:p w14:paraId="07F557AE" w14:textId="77777777" w:rsidR="003A094C" w:rsidRPr="003A094C" w:rsidRDefault="00222D5E" w:rsidP="003A094C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3A094C">
        <w:rPr>
          <w:b/>
          <w:sz w:val="24"/>
          <w:szCs w:val="24"/>
        </w:rPr>
        <w:t xml:space="preserve">АДМИНИСТРАЦИИ МУНИЦИПАЛЬНОГО ОБРАЗОВАНИЯ </w:t>
      </w:r>
    </w:p>
    <w:p w14:paraId="6A316E93" w14:textId="77777777" w:rsidR="003A094C" w:rsidRPr="003A094C" w:rsidRDefault="00222D5E" w:rsidP="003A094C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3A094C">
        <w:rPr>
          <w:b/>
          <w:sz w:val="24"/>
          <w:szCs w:val="24"/>
        </w:rPr>
        <w:t xml:space="preserve">УЗЛОВСКИЙ РАЙОН </w:t>
      </w:r>
    </w:p>
    <w:p w14:paraId="056BEF5D" w14:textId="77777777" w:rsidR="00401539" w:rsidRPr="003A094C" w:rsidRDefault="00222D5E" w:rsidP="003A094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3A094C">
        <w:rPr>
          <w:rStyle w:val="2105pt0pt"/>
          <w:sz w:val="24"/>
          <w:szCs w:val="24"/>
        </w:rPr>
        <w:t xml:space="preserve">(комитет образования </w:t>
      </w:r>
      <w:proofErr w:type="spellStart"/>
      <w:r w:rsidRPr="003A094C">
        <w:rPr>
          <w:rStyle w:val="2105pt0pt"/>
          <w:sz w:val="24"/>
          <w:szCs w:val="24"/>
        </w:rPr>
        <w:t>Узловского</w:t>
      </w:r>
      <w:proofErr w:type="spellEnd"/>
      <w:r w:rsidRPr="003A094C">
        <w:rPr>
          <w:rStyle w:val="2105pt0pt"/>
          <w:sz w:val="24"/>
          <w:szCs w:val="24"/>
        </w:rPr>
        <w:t xml:space="preserve"> района)</w:t>
      </w:r>
    </w:p>
    <w:p w14:paraId="18CA718B" w14:textId="77777777" w:rsidR="005C29E6" w:rsidRDefault="005C29E6">
      <w:pPr>
        <w:pStyle w:val="10"/>
        <w:keepNext/>
        <w:keepLines/>
        <w:shd w:val="clear" w:color="auto" w:fill="auto"/>
        <w:spacing w:before="0" w:after="269" w:line="250" w:lineRule="exact"/>
        <w:rPr>
          <w:sz w:val="24"/>
          <w:szCs w:val="24"/>
        </w:rPr>
      </w:pPr>
      <w:bookmarkStart w:id="1" w:name="bookmark1"/>
    </w:p>
    <w:p w14:paraId="2972A229" w14:textId="77777777" w:rsidR="00401539" w:rsidRPr="003A094C" w:rsidRDefault="00222D5E">
      <w:pPr>
        <w:pStyle w:val="10"/>
        <w:keepNext/>
        <w:keepLines/>
        <w:shd w:val="clear" w:color="auto" w:fill="auto"/>
        <w:spacing w:before="0" w:after="269" w:line="250" w:lineRule="exact"/>
        <w:rPr>
          <w:sz w:val="24"/>
          <w:szCs w:val="24"/>
        </w:rPr>
      </w:pPr>
      <w:r w:rsidRPr="003A094C">
        <w:rPr>
          <w:sz w:val="24"/>
          <w:szCs w:val="24"/>
        </w:rPr>
        <w:t>ПРИКАЗ</w:t>
      </w:r>
      <w:bookmarkEnd w:id="1"/>
    </w:p>
    <w:p w14:paraId="2DC3CF5E" w14:textId="77777777" w:rsidR="00401539" w:rsidRPr="003A094C" w:rsidRDefault="00322AF5">
      <w:pPr>
        <w:pStyle w:val="22"/>
        <w:keepNext/>
        <w:keepLines/>
        <w:shd w:val="clear" w:color="auto" w:fill="auto"/>
        <w:tabs>
          <w:tab w:val="left" w:pos="4100"/>
          <w:tab w:val="left" w:pos="7686"/>
        </w:tabs>
        <w:spacing w:before="0"/>
        <w:ind w:left="2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06.04.</w:t>
      </w:r>
      <w:r w:rsidR="00E76185">
        <w:rPr>
          <w:sz w:val="24"/>
          <w:szCs w:val="24"/>
        </w:rPr>
        <w:t>2020</w:t>
      </w:r>
      <w:r w:rsidR="00222D5E" w:rsidRPr="003A094C">
        <w:rPr>
          <w:sz w:val="24"/>
          <w:szCs w:val="24"/>
        </w:rPr>
        <w:tab/>
      </w:r>
      <w:r w:rsidR="00222D5E" w:rsidRPr="003A094C">
        <w:rPr>
          <w:sz w:val="24"/>
          <w:szCs w:val="24"/>
        </w:rPr>
        <w:tab/>
      </w:r>
      <w:r w:rsidR="00067C78">
        <w:rPr>
          <w:sz w:val="24"/>
          <w:szCs w:val="24"/>
        </w:rPr>
        <w:t xml:space="preserve">     </w:t>
      </w:r>
      <w:r w:rsidR="00222D5E" w:rsidRPr="003A094C">
        <w:rPr>
          <w:sz w:val="24"/>
          <w:szCs w:val="24"/>
        </w:rPr>
        <w:t xml:space="preserve">№ </w:t>
      </w:r>
      <w:bookmarkEnd w:id="2"/>
      <w:r w:rsidR="00904B95">
        <w:rPr>
          <w:sz w:val="24"/>
          <w:szCs w:val="24"/>
        </w:rPr>
        <w:t>79</w:t>
      </w:r>
      <w:r w:rsidR="00B14AE1">
        <w:rPr>
          <w:sz w:val="24"/>
          <w:szCs w:val="24"/>
        </w:rPr>
        <w:t>-д</w:t>
      </w:r>
    </w:p>
    <w:p w14:paraId="4BF72622" w14:textId="77777777" w:rsidR="00401539" w:rsidRDefault="00067C78" w:rsidP="00735ACB">
      <w:pPr>
        <w:pStyle w:val="32"/>
        <w:shd w:val="clear" w:color="auto" w:fill="auto"/>
        <w:jc w:val="center"/>
        <w:rPr>
          <w:b/>
          <w:sz w:val="24"/>
          <w:szCs w:val="24"/>
        </w:rPr>
      </w:pPr>
      <w:r w:rsidRPr="00067C78">
        <w:rPr>
          <w:b/>
          <w:sz w:val="24"/>
          <w:szCs w:val="24"/>
        </w:rPr>
        <w:t>г. Узловая</w:t>
      </w:r>
    </w:p>
    <w:p w14:paraId="637ED026" w14:textId="77777777" w:rsidR="00067C78" w:rsidRPr="00067C78" w:rsidRDefault="00067C78" w:rsidP="00067C78">
      <w:pPr>
        <w:pStyle w:val="32"/>
        <w:shd w:val="clear" w:color="auto" w:fill="auto"/>
        <w:ind w:left="1520"/>
        <w:rPr>
          <w:b/>
          <w:sz w:val="24"/>
          <w:szCs w:val="24"/>
        </w:rPr>
      </w:pPr>
    </w:p>
    <w:p w14:paraId="13042DEE" w14:textId="77777777" w:rsidR="000F15EE" w:rsidRPr="00B51FB4" w:rsidRDefault="000F15EE" w:rsidP="00B51FB4">
      <w:pPr>
        <w:pStyle w:val="20"/>
        <w:shd w:val="clear" w:color="auto" w:fill="auto"/>
        <w:spacing w:before="0" w:after="0"/>
        <w:ind w:left="40"/>
        <w:rPr>
          <w:b/>
          <w:spacing w:val="0"/>
          <w:sz w:val="24"/>
          <w:szCs w:val="24"/>
        </w:rPr>
      </w:pPr>
      <w:r w:rsidRPr="00B51FB4">
        <w:rPr>
          <w:b/>
          <w:spacing w:val="0"/>
          <w:sz w:val="24"/>
          <w:szCs w:val="24"/>
        </w:rPr>
        <w:t xml:space="preserve">О </w:t>
      </w:r>
      <w:r w:rsidR="00FF5ED4">
        <w:rPr>
          <w:b/>
          <w:spacing w:val="0"/>
          <w:sz w:val="24"/>
          <w:szCs w:val="24"/>
        </w:rPr>
        <w:t>дополнительных</w:t>
      </w:r>
      <w:r w:rsidRPr="00B51FB4">
        <w:rPr>
          <w:b/>
          <w:spacing w:val="0"/>
          <w:sz w:val="24"/>
          <w:szCs w:val="24"/>
        </w:rPr>
        <w:t xml:space="preserve"> мерах по предупреждению распространения</w:t>
      </w:r>
    </w:p>
    <w:p w14:paraId="2262BB0F" w14:textId="77777777" w:rsidR="000F15EE" w:rsidRDefault="000F15EE" w:rsidP="00B51FB4">
      <w:pPr>
        <w:pStyle w:val="20"/>
        <w:shd w:val="clear" w:color="auto" w:fill="auto"/>
        <w:spacing w:before="0" w:after="0"/>
        <w:ind w:left="40"/>
        <w:rPr>
          <w:b/>
          <w:spacing w:val="0"/>
          <w:sz w:val="24"/>
          <w:szCs w:val="24"/>
        </w:rPr>
      </w:pPr>
      <w:r w:rsidRPr="00B51FB4">
        <w:rPr>
          <w:b/>
          <w:spacing w:val="0"/>
          <w:sz w:val="24"/>
          <w:szCs w:val="24"/>
        </w:rPr>
        <w:t xml:space="preserve"> </w:t>
      </w:r>
      <w:proofErr w:type="spellStart"/>
      <w:r w:rsidRPr="00B51FB4">
        <w:rPr>
          <w:b/>
          <w:spacing w:val="0"/>
          <w:sz w:val="24"/>
          <w:szCs w:val="24"/>
        </w:rPr>
        <w:t>коронавирусной</w:t>
      </w:r>
      <w:proofErr w:type="spellEnd"/>
      <w:r w:rsidRPr="00B51FB4">
        <w:rPr>
          <w:b/>
          <w:spacing w:val="0"/>
          <w:sz w:val="24"/>
          <w:szCs w:val="24"/>
        </w:rPr>
        <w:t xml:space="preserve"> инфекции </w:t>
      </w:r>
      <w:r w:rsidRPr="00A010B4">
        <w:rPr>
          <w:b/>
          <w:spacing w:val="0"/>
          <w:sz w:val="24"/>
          <w:szCs w:val="24"/>
        </w:rPr>
        <w:t>(</w:t>
      </w:r>
      <w:r w:rsidR="00A010B4" w:rsidRPr="00A010B4">
        <w:rPr>
          <w:b/>
          <w:sz w:val="24"/>
          <w:szCs w:val="24"/>
          <w:lang w:val="en-US"/>
        </w:rPr>
        <w:t>COVID</w:t>
      </w:r>
      <w:r w:rsidRPr="00A010B4">
        <w:rPr>
          <w:b/>
          <w:spacing w:val="0"/>
          <w:sz w:val="24"/>
          <w:szCs w:val="24"/>
        </w:rPr>
        <w:t>-19)</w:t>
      </w:r>
    </w:p>
    <w:p w14:paraId="40AEFFBF" w14:textId="77777777" w:rsidR="00B51FB4" w:rsidRPr="00B51FB4" w:rsidRDefault="00B51FB4" w:rsidP="00B51FB4">
      <w:pPr>
        <w:pStyle w:val="20"/>
        <w:shd w:val="clear" w:color="auto" w:fill="auto"/>
        <w:spacing w:before="0" w:after="0"/>
        <w:ind w:left="40"/>
        <w:rPr>
          <w:b/>
          <w:spacing w:val="0"/>
          <w:sz w:val="24"/>
          <w:szCs w:val="24"/>
        </w:rPr>
      </w:pPr>
    </w:p>
    <w:p w14:paraId="14961F4D" w14:textId="77777777" w:rsidR="00CD2547" w:rsidRPr="003F763F" w:rsidRDefault="00F553F4" w:rsidP="00F553F4">
      <w:pPr>
        <w:pStyle w:val="Default"/>
        <w:ind w:firstLine="709"/>
        <w:jc w:val="both"/>
      </w:pPr>
      <w:r w:rsidRPr="003F763F">
        <w:t>В</w:t>
      </w:r>
      <w:r w:rsidR="00FF5ED4" w:rsidRPr="003F763F">
        <w:t xml:space="preserve"> соответствии с Указом губернатора Тульской области от 16.03.2020 № 12 «О дополнительных мерах, принимаемых в связи с внедрением режима повышенной готовности  на территории Тульской области», </w:t>
      </w:r>
      <w:r w:rsidR="00F129C7" w:rsidRPr="003F763F">
        <w:t xml:space="preserve">Указом губернатора Тульской области от 05.04.2020 № 23 «О перечне организаций, осуществляющих деятельность на территории Тульской области в нерабочие дни, установленные Указом Президента Российской Федерации» от 02 апреля 2020 года № 239», приказом министерства образования Тульской </w:t>
      </w:r>
      <w:proofErr w:type="spellStart"/>
      <w:r w:rsidR="00F129C7" w:rsidRPr="003F763F">
        <w:t>областиот</w:t>
      </w:r>
      <w:proofErr w:type="spellEnd"/>
      <w:r w:rsidR="00F129C7" w:rsidRPr="003F763F">
        <w:t xml:space="preserve"> 06.04.2020 № 463 «О мероприятиях по исполнению Указа губернатора Тульской области то 05.04.2020 № 23 «О перечне организаций, осуществляющих деятельность на территории Тульской области в нерабочие дни, установленные Указом Президента Российской Федерации» от 02 апреля 2020 года № 239»</w:t>
      </w:r>
      <w:r w:rsidR="00CD2547" w:rsidRPr="003F763F">
        <w:t xml:space="preserve">, </w:t>
      </w:r>
      <w:r w:rsidR="00DE4B8E" w:rsidRPr="003F763F">
        <w:t xml:space="preserve">постановлением Главного государственного санитарного врача по Тульской области от </w:t>
      </w:r>
      <w:r w:rsidR="00E82BBA">
        <w:t xml:space="preserve">05.04.2020 № 3 </w:t>
      </w:r>
      <w:r w:rsidR="00E82BBA" w:rsidRPr="00E82BBA">
        <w:t>«</w:t>
      </w:r>
      <w:r w:rsidR="00E82BBA" w:rsidRPr="00E82BBA">
        <w:rPr>
          <w:bCs/>
          <w:color w:val="auto"/>
        </w:rPr>
        <w:t xml:space="preserve">О дополнительных мерах по недопущению распространения </w:t>
      </w:r>
      <w:r w:rsidR="00E82BBA" w:rsidRPr="00E82BBA">
        <w:rPr>
          <w:lang w:val="en-US"/>
        </w:rPr>
        <w:t>COVID</w:t>
      </w:r>
      <w:r w:rsidR="00E82BBA" w:rsidRPr="00E82BBA">
        <w:t xml:space="preserve">-19 </w:t>
      </w:r>
      <w:r w:rsidR="00E82BBA" w:rsidRPr="00E82BBA">
        <w:rPr>
          <w:bCs/>
          <w:color w:val="auto"/>
        </w:rPr>
        <w:t>в Тульской области»,</w:t>
      </w:r>
      <w:r w:rsidR="00DE4B8E" w:rsidRPr="003F763F">
        <w:t xml:space="preserve"> </w:t>
      </w:r>
      <w:r w:rsidR="00322AF5" w:rsidRPr="003F763F">
        <w:t xml:space="preserve">учитывая </w:t>
      </w:r>
      <w:r w:rsidR="00CD2547" w:rsidRPr="003F763F">
        <w:t>письмо министерства образования Тульской области от 05.04.2020 № 16-10/3581</w:t>
      </w:r>
    </w:p>
    <w:p w14:paraId="5E3B8970" w14:textId="77777777" w:rsidR="000F15EE" w:rsidRPr="003F763F" w:rsidRDefault="000F15EE" w:rsidP="00B51FB4">
      <w:pPr>
        <w:pStyle w:val="11"/>
        <w:shd w:val="clear" w:color="auto" w:fill="auto"/>
        <w:spacing w:before="0" w:line="311" w:lineRule="exact"/>
        <w:ind w:right="40" w:firstLine="0"/>
        <w:rPr>
          <w:b/>
          <w:sz w:val="24"/>
          <w:szCs w:val="24"/>
        </w:rPr>
      </w:pPr>
      <w:r w:rsidRPr="003F763F">
        <w:rPr>
          <w:rStyle w:val="3pt"/>
          <w:b/>
          <w:spacing w:val="0"/>
        </w:rPr>
        <w:t>ПРИКАЗЫВАЮ:</w:t>
      </w:r>
    </w:p>
    <w:p w14:paraId="2D147DEE" w14:textId="77777777" w:rsidR="00F129C7" w:rsidRPr="003F763F" w:rsidRDefault="00F129C7" w:rsidP="003F763F">
      <w:pPr>
        <w:pStyle w:val="11"/>
        <w:numPr>
          <w:ilvl w:val="0"/>
          <w:numId w:val="8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left="20" w:right="40" w:firstLine="620"/>
        <w:rPr>
          <w:sz w:val="24"/>
          <w:szCs w:val="24"/>
        </w:rPr>
      </w:pPr>
      <w:r w:rsidRPr="003F763F">
        <w:rPr>
          <w:sz w:val="24"/>
          <w:szCs w:val="24"/>
        </w:rPr>
        <w:t>Рекомендовать руководителям образовательных организаций, подведомственных коми</w:t>
      </w:r>
      <w:r w:rsidR="00181921" w:rsidRPr="003F763F">
        <w:rPr>
          <w:sz w:val="24"/>
          <w:szCs w:val="24"/>
        </w:rPr>
        <w:t xml:space="preserve">тету образования </w:t>
      </w:r>
      <w:proofErr w:type="spellStart"/>
      <w:r w:rsidR="00181921" w:rsidRPr="003F763F">
        <w:rPr>
          <w:sz w:val="24"/>
          <w:szCs w:val="24"/>
        </w:rPr>
        <w:t>Узловского</w:t>
      </w:r>
      <w:proofErr w:type="spellEnd"/>
      <w:r w:rsidR="00181921" w:rsidRPr="003F763F">
        <w:rPr>
          <w:sz w:val="24"/>
          <w:szCs w:val="24"/>
        </w:rPr>
        <w:t xml:space="preserve"> района</w:t>
      </w:r>
      <w:r w:rsidRPr="003F763F">
        <w:rPr>
          <w:sz w:val="24"/>
          <w:szCs w:val="24"/>
        </w:rPr>
        <w:t>:</w:t>
      </w:r>
    </w:p>
    <w:p w14:paraId="062FF10D" w14:textId="77777777" w:rsidR="00E64433" w:rsidRPr="003F763F" w:rsidRDefault="00181921" w:rsidP="003F763F">
      <w:pPr>
        <w:pStyle w:val="11"/>
        <w:numPr>
          <w:ilvl w:val="1"/>
          <w:numId w:val="8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left="20" w:right="40" w:firstLine="620"/>
        <w:rPr>
          <w:sz w:val="24"/>
          <w:szCs w:val="24"/>
        </w:rPr>
      </w:pPr>
      <w:r w:rsidRPr="003F763F">
        <w:rPr>
          <w:sz w:val="24"/>
          <w:szCs w:val="24"/>
        </w:rPr>
        <w:t xml:space="preserve">Обеспечить </w:t>
      </w:r>
      <w:r w:rsidR="00CD2547" w:rsidRPr="003F763F">
        <w:rPr>
          <w:sz w:val="24"/>
          <w:szCs w:val="24"/>
        </w:rPr>
        <w:t>исполнение комплекса мероприятий по усилению санитарно-эпидемиологических мероприятий в организациях.</w:t>
      </w:r>
    </w:p>
    <w:p w14:paraId="783F2E2D" w14:textId="77777777" w:rsidR="003F763F" w:rsidRPr="003F763F" w:rsidRDefault="00E64433" w:rsidP="003F763F">
      <w:pPr>
        <w:pStyle w:val="11"/>
        <w:numPr>
          <w:ilvl w:val="1"/>
          <w:numId w:val="8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left="20" w:right="20" w:firstLine="620"/>
        <w:rPr>
          <w:color w:val="auto"/>
          <w:sz w:val="24"/>
          <w:szCs w:val="24"/>
        </w:rPr>
      </w:pPr>
      <w:r w:rsidRPr="003F763F">
        <w:rPr>
          <w:color w:val="auto"/>
          <w:sz w:val="24"/>
          <w:szCs w:val="24"/>
        </w:rPr>
        <w:t xml:space="preserve">Число работников должно быть сокращено до минимума исходя из необходимости функционирования. Между работниками должна быть обеспечена социальная дистанция не менее 1 метра. </w:t>
      </w:r>
    </w:p>
    <w:p w14:paraId="2ADB65DE" w14:textId="77777777" w:rsidR="003F763F" w:rsidRPr="003F763F" w:rsidRDefault="003F763F" w:rsidP="003F763F">
      <w:pPr>
        <w:pStyle w:val="11"/>
        <w:numPr>
          <w:ilvl w:val="1"/>
          <w:numId w:val="8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left="20" w:right="20" w:firstLine="620"/>
        <w:rPr>
          <w:color w:val="auto"/>
          <w:sz w:val="24"/>
          <w:szCs w:val="24"/>
        </w:rPr>
      </w:pPr>
      <w:r w:rsidRPr="003F763F">
        <w:rPr>
          <w:rFonts w:eastAsia="Batang"/>
          <w:color w:val="auto"/>
          <w:sz w:val="24"/>
          <w:szCs w:val="24"/>
        </w:rPr>
        <w:t>Отменить проведение выездных мероприятий за пределами Тульской области.</w:t>
      </w:r>
    </w:p>
    <w:p w14:paraId="3DDFB051" w14:textId="77777777" w:rsidR="003F763F" w:rsidRPr="003F763F" w:rsidRDefault="003F763F" w:rsidP="003F763F">
      <w:pPr>
        <w:pStyle w:val="11"/>
        <w:numPr>
          <w:ilvl w:val="1"/>
          <w:numId w:val="8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left="20" w:right="20" w:firstLine="620"/>
        <w:rPr>
          <w:color w:val="auto"/>
          <w:sz w:val="24"/>
          <w:szCs w:val="24"/>
        </w:rPr>
      </w:pPr>
      <w:r w:rsidRPr="003F763F">
        <w:rPr>
          <w:rFonts w:eastAsia="Batang"/>
          <w:color w:val="auto"/>
          <w:sz w:val="24"/>
          <w:szCs w:val="24"/>
        </w:rPr>
        <w:t>Отменить проведение мероприятий с приглашением иностранных граждан, мероприятий всероссийского, межрегионального масштаба, массовых мероприятий.</w:t>
      </w:r>
    </w:p>
    <w:p w14:paraId="497BF5E2" w14:textId="77777777" w:rsidR="003F763F" w:rsidRPr="003F763F" w:rsidRDefault="003F763F" w:rsidP="003F763F">
      <w:pPr>
        <w:pStyle w:val="11"/>
        <w:numPr>
          <w:ilvl w:val="1"/>
          <w:numId w:val="8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left="20" w:right="20" w:firstLine="620"/>
        <w:rPr>
          <w:color w:val="auto"/>
          <w:sz w:val="24"/>
          <w:szCs w:val="24"/>
        </w:rPr>
      </w:pPr>
      <w:r w:rsidRPr="003F763F">
        <w:rPr>
          <w:rFonts w:eastAsia="Batang"/>
          <w:color w:val="auto"/>
          <w:sz w:val="24"/>
          <w:szCs w:val="24"/>
        </w:rPr>
        <w:t xml:space="preserve">Отменить загранкомандировки, воздержаться от всех поездок в страны, где зарегистрированы случаи новой </w:t>
      </w:r>
      <w:proofErr w:type="spellStart"/>
      <w:r w:rsidRPr="003F763F">
        <w:rPr>
          <w:rFonts w:eastAsia="Batang"/>
          <w:color w:val="auto"/>
          <w:sz w:val="24"/>
          <w:szCs w:val="24"/>
        </w:rPr>
        <w:t>коронавирусной</w:t>
      </w:r>
      <w:proofErr w:type="spellEnd"/>
      <w:r w:rsidRPr="003F763F">
        <w:rPr>
          <w:rFonts w:eastAsia="Batang"/>
          <w:color w:val="auto"/>
          <w:sz w:val="24"/>
          <w:szCs w:val="24"/>
        </w:rPr>
        <w:t xml:space="preserve"> инфекции.</w:t>
      </w:r>
    </w:p>
    <w:p w14:paraId="3394AC81" w14:textId="77777777" w:rsidR="003F763F" w:rsidRPr="003F763F" w:rsidRDefault="003F763F" w:rsidP="003F763F">
      <w:pPr>
        <w:pStyle w:val="11"/>
        <w:numPr>
          <w:ilvl w:val="1"/>
          <w:numId w:val="8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left="20" w:right="20" w:firstLine="620"/>
        <w:rPr>
          <w:color w:val="auto"/>
          <w:sz w:val="24"/>
          <w:szCs w:val="24"/>
        </w:rPr>
      </w:pPr>
      <w:r w:rsidRPr="003F763F">
        <w:rPr>
          <w:rFonts w:eastAsia="Batang"/>
          <w:color w:val="auto"/>
          <w:sz w:val="24"/>
          <w:szCs w:val="24"/>
        </w:rPr>
        <w:t>Организовать ежедневный мониторинг состояния здоровья работников. В случае выявления на рабочем месте лиц с повышенной температурой тела и с признаками инфекционного заболевания принять меры, исключающие продолжение нахождения таких работников на рабочем месте.</w:t>
      </w:r>
    </w:p>
    <w:p w14:paraId="69AA9CB0" w14:textId="77777777" w:rsidR="003F763F" w:rsidRPr="003F763F" w:rsidRDefault="003F763F" w:rsidP="003F763F">
      <w:pPr>
        <w:pStyle w:val="11"/>
        <w:numPr>
          <w:ilvl w:val="1"/>
          <w:numId w:val="8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left="20" w:right="20" w:firstLine="620"/>
        <w:rPr>
          <w:color w:val="auto"/>
          <w:sz w:val="24"/>
          <w:szCs w:val="24"/>
        </w:rPr>
      </w:pPr>
      <w:r w:rsidRPr="003F763F">
        <w:rPr>
          <w:rFonts w:eastAsia="Batang"/>
          <w:color w:val="auto"/>
          <w:sz w:val="24"/>
          <w:szCs w:val="24"/>
        </w:rPr>
        <w:t xml:space="preserve">В случае выявления фактов возвращения работников из стран, где зарегистрированы случаи </w:t>
      </w:r>
      <w:proofErr w:type="spellStart"/>
      <w:r w:rsidRPr="003F763F">
        <w:rPr>
          <w:rFonts w:eastAsia="Batang"/>
          <w:color w:val="auto"/>
          <w:sz w:val="24"/>
          <w:szCs w:val="24"/>
        </w:rPr>
        <w:t>коронавирусной</w:t>
      </w:r>
      <w:proofErr w:type="spellEnd"/>
      <w:r w:rsidRPr="003F763F">
        <w:rPr>
          <w:rFonts w:eastAsia="Batang"/>
          <w:color w:val="auto"/>
          <w:sz w:val="24"/>
          <w:szCs w:val="24"/>
        </w:rPr>
        <w:t xml:space="preserve"> инфекции незамедлительно информировать о таких фактах по телефону горячей линии министерства здравоохранения Тульской области 89107010303. В случае возвращения работника из заграничных поездок проинформировать его о необходимости обеспечить режим самоизоляции на дому с медицинским наблюдением в течение 14 дней.</w:t>
      </w:r>
    </w:p>
    <w:p w14:paraId="514A053F" w14:textId="77777777" w:rsidR="003F763F" w:rsidRPr="003F763F" w:rsidRDefault="003F763F" w:rsidP="003F763F">
      <w:pPr>
        <w:pStyle w:val="11"/>
        <w:numPr>
          <w:ilvl w:val="1"/>
          <w:numId w:val="8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left="20" w:right="20" w:firstLine="620"/>
        <w:rPr>
          <w:color w:val="auto"/>
          <w:sz w:val="24"/>
          <w:szCs w:val="24"/>
        </w:rPr>
      </w:pPr>
      <w:r w:rsidRPr="003F763F">
        <w:rPr>
          <w:rFonts w:eastAsia="Batang"/>
          <w:color w:val="auto"/>
          <w:sz w:val="24"/>
          <w:szCs w:val="24"/>
        </w:rPr>
        <w:t xml:space="preserve">Обеспечить неукоснительное выполнение рекомендаций Управления </w:t>
      </w:r>
      <w:proofErr w:type="spellStart"/>
      <w:r w:rsidRPr="003F763F">
        <w:rPr>
          <w:rFonts w:eastAsia="Batang"/>
          <w:color w:val="auto"/>
          <w:sz w:val="24"/>
          <w:szCs w:val="24"/>
        </w:rPr>
        <w:t>Роспотребнадзора</w:t>
      </w:r>
      <w:proofErr w:type="spellEnd"/>
      <w:r w:rsidRPr="003F763F">
        <w:rPr>
          <w:rFonts w:eastAsia="Batang"/>
          <w:color w:val="auto"/>
          <w:sz w:val="24"/>
          <w:szCs w:val="24"/>
        </w:rPr>
        <w:t xml:space="preserve"> по Тульской области от</w:t>
      </w:r>
      <w:r w:rsidR="00904B95">
        <w:rPr>
          <w:rFonts w:eastAsia="Batang"/>
          <w:color w:val="auto"/>
          <w:sz w:val="24"/>
          <w:szCs w:val="24"/>
        </w:rPr>
        <w:t xml:space="preserve"> 06.04.</w:t>
      </w:r>
      <w:r w:rsidRPr="003F763F">
        <w:rPr>
          <w:rFonts w:eastAsia="Batang"/>
          <w:color w:val="auto"/>
          <w:sz w:val="24"/>
          <w:szCs w:val="24"/>
        </w:rPr>
        <w:t xml:space="preserve">2020 № 7100- 20/08-2479-2020 «О </w:t>
      </w:r>
      <w:r w:rsidRPr="003F763F">
        <w:rPr>
          <w:rFonts w:eastAsia="Batang"/>
          <w:color w:val="auto"/>
          <w:sz w:val="24"/>
          <w:szCs w:val="24"/>
        </w:rPr>
        <w:lastRenderedPageBreak/>
        <w:t>дополнительных мероприятиях по обеспечению санитарно-эпидемиологического благополучия в образовательных учреждениях Тульской области» в образовательных учреждениях Тульской области, соблюдение антитеррористический требований, санитарных правил и норм, в том числе при организации горячего питания.</w:t>
      </w:r>
    </w:p>
    <w:p w14:paraId="1FB81EA6" w14:textId="77777777" w:rsidR="00373359" w:rsidRPr="003F763F" w:rsidRDefault="00CD2547" w:rsidP="003F763F">
      <w:pPr>
        <w:pStyle w:val="11"/>
        <w:numPr>
          <w:ilvl w:val="0"/>
          <w:numId w:val="8"/>
        </w:numPr>
        <w:shd w:val="clear" w:color="auto" w:fill="auto"/>
        <w:tabs>
          <w:tab w:val="left" w:pos="888"/>
          <w:tab w:val="left" w:pos="1134"/>
        </w:tabs>
        <w:spacing w:before="0" w:line="240" w:lineRule="auto"/>
        <w:ind w:firstLine="640"/>
        <w:rPr>
          <w:sz w:val="24"/>
          <w:szCs w:val="24"/>
        </w:rPr>
      </w:pPr>
      <w:r w:rsidRPr="003F763F">
        <w:rPr>
          <w:sz w:val="24"/>
          <w:szCs w:val="24"/>
        </w:rPr>
        <w:t xml:space="preserve">Руководителям </w:t>
      </w:r>
      <w:r w:rsidR="00137610" w:rsidRPr="003F763F">
        <w:rPr>
          <w:sz w:val="24"/>
          <w:szCs w:val="24"/>
        </w:rPr>
        <w:t xml:space="preserve">дошкольных </w:t>
      </w:r>
      <w:r w:rsidRPr="003F763F">
        <w:rPr>
          <w:sz w:val="24"/>
          <w:szCs w:val="24"/>
        </w:rPr>
        <w:t>образовательных организаций, в которых</w:t>
      </w:r>
      <w:r w:rsidR="00373359" w:rsidRPr="003F763F">
        <w:rPr>
          <w:sz w:val="24"/>
          <w:szCs w:val="24"/>
        </w:rPr>
        <w:t xml:space="preserve"> с 6 по 11 апреля 2020 года</w:t>
      </w:r>
      <w:r w:rsidRPr="003F763F">
        <w:rPr>
          <w:sz w:val="24"/>
          <w:szCs w:val="24"/>
        </w:rPr>
        <w:t xml:space="preserve"> в соответствии с приказом министерства образования Тульской области от 06.04.2020 № 463 открыты дежурные группы</w:t>
      </w:r>
      <w:r w:rsidR="00373359" w:rsidRPr="003F763F">
        <w:rPr>
          <w:sz w:val="24"/>
          <w:szCs w:val="24"/>
        </w:rPr>
        <w:t xml:space="preserve"> и руководителям общеобразовательных организаций, в которых в соответствии с приказом министерства образования Тульской области от 06.04.2020 № 463 открыты дежурные классы:</w:t>
      </w:r>
    </w:p>
    <w:p w14:paraId="757C9B32" w14:textId="77777777" w:rsidR="00B14429" w:rsidRPr="003F763F" w:rsidRDefault="00CD2547" w:rsidP="003F763F">
      <w:pPr>
        <w:pStyle w:val="11"/>
        <w:numPr>
          <w:ilvl w:val="1"/>
          <w:numId w:val="8"/>
        </w:numPr>
        <w:shd w:val="clear" w:color="auto" w:fill="auto"/>
        <w:tabs>
          <w:tab w:val="left" w:pos="1078"/>
          <w:tab w:val="left" w:pos="1134"/>
        </w:tabs>
        <w:spacing w:before="0" w:line="240" w:lineRule="auto"/>
        <w:rPr>
          <w:sz w:val="24"/>
          <w:szCs w:val="24"/>
        </w:rPr>
      </w:pPr>
      <w:r w:rsidRPr="003F763F">
        <w:rPr>
          <w:sz w:val="24"/>
          <w:szCs w:val="24"/>
        </w:rPr>
        <w:t>Организовать работу дежурных групп;</w:t>
      </w:r>
    </w:p>
    <w:p w14:paraId="485AC5A6" w14:textId="77777777" w:rsidR="00B14429" w:rsidRPr="003F763F" w:rsidRDefault="00CD2547" w:rsidP="003F763F">
      <w:pPr>
        <w:pStyle w:val="11"/>
        <w:numPr>
          <w:ilvl w:val="1"/>
          <w:numId w:val="8"/>
        </w:numPr>
        <w:shd w:val="clear" w:color="auto" w:fill="auto"/>
        <w:tabs>
          <w:tab w:val="left" w:pos="1078"/>
          <w:tab w:val="left" w:pos="1134"/>
        </w:tabs>
        <w:spacing w:before="0" w:line="240" w:lineRule="auto"/>
        <w:rPr>
          <w:sz w:val="24"/>
          <w:szCs w:val="24"/>
        </w:rPr>
      </w:pPr>
      <w:r w:rsidRPr="003F763F">
        <w:rPr>
          <w:sz w:val="24"/>
          <w:szCs w:val="24"/>
        </w:rPr>
        <w:t>Принимать обучающихся дошкольного возраста, чьи родители работают в организациях (учреждениях, предприятиях), определенных Указом Президента РФ от 02.04.2020 № 239, только на основании письменного заявления родителей (законных представителей) о необходимости зачисления в дежурные группы с указанием причин зачисления</w:t>
      </w:r>
      <w:r w:rsidR="00B14429" w:rsidRPr="003F763F">
        <w:rPr>
          <w:sz w:val="24"/>
          <w:szCs w:val="24"/>
        </w:rPr>
        <w:t>;</w:t>
      </w:r>
    </w:p>
    <w:p w14:paraId="5D5D4E24" w14:textId="77777777" w:rsidR="00B14429" w:rsidRPr="003F763F" w:rsidRDefault="00CD2547" w:rsidP="003F763F">
      <w:pPr>
        <w:pStyle w:val="11"/>
        <w:numPr>
          <w:ilvl w:val="1"/>
          <w:numId w:val="8"/>
        </w:numPr>
        <w:shd w:val="clear" w:color="auto" w:fill="auto"/>
        <w:tabs>
          <w:tab w:val="left" w:pos="1078"/>
          <w:tab w:val="left" w:pos="1134"/>
        </w:tabs>
        <w:spacing w:before="0" w:line="240" w:lineRule="auto"/>
        <w:rPr>
          <w:sz w:val="24"/>
          <w:szCs w:val="24"/>
        </w:rPr>
      </w:pPr>
      <w:r w:rsidRPr="003F763F">
        <w:rPr>
          <w:sz w:val="24"/>
          <w:szCs w:val="24"/>
        </w:rPr>
        <w:t>Обеспечить организацию горячего питания д</w:t>
      </w:r>
      <w:r w:rsidR="00B14429" w:rsidRPr="003F763F">
        <w:rPr>
          <w:sz w:val="24"/>
          <w:szCs w:val="24"/>
        </w:rPr>
        <w:t>ля обучающихся в дежурных группах;</w:t>
      </w:r>
    </w:p>
    <w:p w14:paraId="5F8B96F0" w14:textId="77777777" w:rsidR="00B14429" w:rsidRPr="003F763F" w:rsidRDefault="00CD2547" w:rsidP="003F763F">
      <w:pPr>
        <w:pStyle w:val="11"/>
        <w:numPr>
          <w:ilvl w:val="1"/>
          <w:numId w:val="8"/>
        </w:numPr>
        <w:shd w:val="clear" w:color="auto" w:fill="auto"/>
        <w:tabs>
          <w:tab w:val="left" w:pos="1078"/>
          <w:tab w:val="left" w:pos="1134"/>
        </w:tabs>
        <w:spacing w:before="0" w:line="240" w:lineRule="auto"/>
        <w:rPr>
          <w:sz w:val="24"/>
          <w:szCs w:val="24"/>
        </w:rPr>
      </w:pPr>
      <w:r w:rsidRPr="003F763F">
        <w:rPr>
          <w:sz w:val="24"/>
          <w:szCs w:val="24"/>
        </w:rPr>
        <w:t xml:space="preserve"> Определить численность сотрудников, обеспечивающих функционирование образовательных организаций, с учетом работы дежурных групп, соблюдения требований законодательства в области антитеррористической защищенности, а также иных обязательных требований, правил и норм, в том числе действующих санитарных правил и норм. </w:t>
      </w:r>
    </w:p>
    <w:p w14:paraId="092A698E" w14:textId="77777777" w:rsidR="00B14429" w:rsidRPr="003F763F" w:rsidRDefault="00CD2547" w:rsidP="003F763F">
      <w:pPr>
        <w:pStyle w:val="11"/>
        <w:numPr>
          <w:ilvl w:val="1"/>
          <w:numId w:val="8"/>
        </w:numPr>
        <w:shd w:val="clear" w:color="auto" w:fill="auto"/>
        <w:tabs>
          <w:tab w:val="left" w:pos="1078"/>
          <w:tab w:val="left" w:pos="1134"/>
        </w:tabs>
        <w:spacing w:before="0" w:line="240" w:lineRule="auto"/>
        <w:rPr>
          <w:sz w:val="24"/>
          <w:szCs w:val="24"/>
        </w:rPr>
      </w:pPr>
      <w:r w:rsidRPr="003F763F">
        <w:rPr>
          <w:sz w:val="24"/>
          <w:szCs w:val="24"/>
        </w:rPr>
        <w:t xml:space="preserve">Исключить из числа сотрудников, работающих в данный период непосредственно в образовательной организации, лиц, отнесенных к группе риска (Приложение </w:t>
      </w:r>
      <w:r w:rsidR="00B14429" w:rsidRPr="003F763F">
        <w:rPr>
          <w:sz w:val="24"/>
          <w:szCs w:val="24"/>
        </w:rPr>
        <w:t>№ 1</w:t>
      </w:r>
      <w:r w:rsidRPr="003F763F">
        <w:rPr>
          <w:sz w:val="24"/>
          <w:szCs w:val="24"/>
        </w:rPr>
        <w:t xml:space="preserve">). </w:t>
      </w:r>
    </w:p>
    <w:p w14:paraId="3B20236F" w14:textId="77777777" w:rsidR="00CD2547" w:rsidRPr="003F763F" w:rsidRDefault="00CD2547" w:rsidP="003F763F">
      <w:pPr>
        <w:pStyle w:val="11"/>
        <w:numPr>
          <w:ilvl w:val="1"/>
          <w:numId w:val="8"/>
        </w:numPr>
        <w:shd w:val="clear" w:color="auto" w:fill="auto"/>
        <w:tabs>
          <w:tab w:val="left" w:pos="1078"/>
          <w:tab w:val="left" w:pos="1134"/>
        </w:tabs>
        <w:spacing w:before="0" w:line="240" w:lineRule="auto"/>
        <w:rPr>
          <w:sz w:val="24"/>
          <w:szCs w:val="24"/>
        </w:rPr>
      </w:pPr>
      <w:r w:rsidRPr="003F763F">
        <w:rPr>
          <w:sz w:val="24"/>
          <w:szCs w:val="24"/>
        </w:rPr>
        <w:t xml:space="preserve"> Организовать исполнение должностных обязанностей сотрудниками, за исключением поименованных п. </w:t>
      </w:r>
      <w:r w:rsidR="00B14429" w:rsidRPr="003F763F">
        <w:rPr>
          <w:sz w:val="24"/>
          <w:szCs w:val="24"/>
        </w:rPr>
        <w:t>2.5</w:t>
      </w:r>
      <w:r w:rsidRPr="003F763F">
        <w:rPr>
          <w:sz w:val="24"/>
          <w:szCs w:val="24"/>
        </w:rPr>
        <w:t xml:space="preserve">, удаленно (дистанционно), если служебные обязанности и организационно-технические условия работы это позволяют. </w:t>
      </w:r>
    </w:p>
    <w:p w14:paraId="5AFC31AA" w14:textId="77777777" w:rsidR="00373359" w:rsidRPr="003F763F" w:rsidRDefault="00137610" w:rsidP="003F763F">
      <w:pPr>
        <w:pStyle w:val="11"/>
        <w:numPr>
          <w:ilvl w:val="0"/>
          <w:numId w:val="8"/>
        </w:numPr>
        <w:shd w:val="clear" w:color="auto" w:fill="auto"/>
        <w:tabs>
          <w:tab w:val="left" w:pos="888"/>
          <w:tab w:val="left" w:pos="1134"/>
        </w:tabs>
        <w:spacing w:before="0" w:line="240" w:lineRule="auto"/>
        <w:ind w:left="640" w:firstLine="0"/>
        <w:rPr>
          <w:sz w:val="24"/>
          <w:szCs w:val="24"/>
        </w:rPr>
      </w:pPr>
      <w:r w:rsidRPr="003F763F">
        <w:rPr>
          <w:sz w:val="24"/>
          <w:szCs w:val="24"/>
        </w:rPr>
        <w:t>Руководителям обще</w:t>
      </w:r>
      <w:r w:rsidR="00373359" w:rsidRPr="003F763F">
        <w:rPr>
          <w:sz w:val="24"/>
          <w:szCs w:val="24"/>
        </w:rPr>
        <w:t>образовательных организаций</w:t>
      </w:r>
      <w:r w:rsidRPr="003F763F">
        <w:rPr>
          <w:sz w:val="24"/>
          <w:szCs w:val="24"/>
        </w:rPr>
        <w:t>:</w:t>
      </w:r>
    </w:p>
    <w:p w14:paraId="180A2685" w14:textId="77777777" w:rsidR="00373359" w:rsidRPr="003F763F" w:rsidRDefault="00373359" w:rsidP="003F763F">
      <w:pPr>
        <w:pStyle w:val="11"/>
        <w:numPr>
          <w:ilvl w:val="1"/>
          <w:numId w:val="8"/>
        </w:numPr>
        <w:shd w:val="clear" w:color="auto" w:fill="auto"/>
        <w:tabs>
          <w:tab w:val="left" w:pos="888"/>
          <w:tab w:val="left" w:pos="1134"/>
          <w:tab w:val="left" w:pos="1276"/>
        </w:tabs>
        <w:spacing w:before="0" w:line="240" w:lineRule="auto"/>
        <w:rPr>
          <w:sz w:val="24"/>
          <w:szCs w:val="24"/>
        </w:rPr>
      </w:pPr>
      <w:r w:rsidRPr="00373359">
        <w:rPr>
          <w:color w:val="auto"/>
          <w:sz w:val="24"/>
          <w:szCs w:val="24"/>
        </w:rPr>
        <w:t>В период с 6 по 11 апреля 2020 года организовать образовательный процесс в дистанционной форме.</w:t>
      </w:r>
    </w:p>
    <w:p w14:paraId="58747509" w14:textId="77777777" w:rsidR="00373359" w:rsidRPr="003F763F" w:rsidRDefault="00373359" w:rsidP="003F763F">
      <w:pPr>
        <w:pStyle w:val="11"/>
        <w:numPr>
          <w:ilvl w:val="1"/>
          <w:numId w:val="8"/>
        </w:numPr>
        <w:shd w:val="clear" w:color="auto" w:fill="auto"/>
        <w:tabs>
          <w:tab w:val="left" w:pos="888"/>
          <w:tab w:val="left" w:pos="1134"/>
          <w:tab w:val="left" w:pos="1276"/>
        </w:tabs>
        <w:spacing w:before="0" w:line="240" w:lineRule="auto"/>
        <w:rPr>
          <w:sz w:val="24"/>
          <w:szCs w:val="24"/>
        </w:rPr>
      </w:pPr>
      <w:r w:rsidRPr="003F763F">
        <w:rPr>
          <w:color w:val="auto"/>
          <w:sz w:val="24"/>
          <w:szCs w:val="24"/>
        </w:rPr>
        <w:t xml:space="preserve">Определить численность сотрудников, обеспечивающих функционирование образовательных организаций, в том числе с учетом организации обучения в дистанционной форме, реализации регионального проекта «Каникулы </w:t>
      </w:r>
      <w:proofErr w:type="spellStart"/>
      <w:r w:rsidRPr="003F763F">
        <w:rPr>
          <w:color w:val="auto"/>
          <w:sz w:val="24"/>
          <w:szCs w:val="24"/>
        </w:rPr>
        <w:t>онлайн</w:t>
      </w:r>
      <w:proofErr w:type="spellEnd"/>
      <w:r w:rsidRPr="003F763F">
        <w:rPr>
          <w:color w:val="auto"/>
          <w:sz w:val="24"/>
          <w:szCs w:val="24"/>
        </w:rPr>
        <w:t>», соблюдения требований законодательства в области антитеррористической защищенности, а также иных обязательных требований, правил и норм, в том числе действующих санитарных правил и норм.</w:t>
      </w:r>
    </w:p>
    <w:p w14:paraId="06BAC75E" w14:textId="77777777" w:rsidR="00373359" w:rsidRPr="003F763F" w:rsidRDefault="00373359" w:rsidP="003F763F">
      <w:pPr>
        <w:pStyle w:val="11"/>
        <w:numPr>
          <w:ilvl w:val="1"/>
          <w:numId w:val="8"/>
        </w:numPr>
        <w:shd w:val="clear" w:color="auto" w:fill="auto"/>
        <w:tabs>
          <w:tab w:val="left" w:pos="888"/>
          <w:tab w:val="left" w:pos="1134"/>
          <w:tab w:val="left" w:pos="1276"/>
        </w:tabs>
        <w:spacing w:before="0" w:line="240" w:lineRule="auto"/>
        <w:rPr>
          <w:sz w:val="24"/>
          <w:szCs w:val="24"/>
        </w:rPr>
      </w:pPr>
      <w:r w:rsidRPr="003F763F">
        <w:rPr>
          <w:color w:val="auto"/>
          <w:sz w:val="24"/>
          <w:szCs w:val="24"/>
        </w:rPr>
        <w:t>Исключить из числа сотрудников, работающих в данный период непосредственно в образовательной организации, лиц, отнесенных к группе риска (Приложение № 1).</w:t>
      </w:r>
    </w:p>
    <w:p w14:paraId="467F269B" w14:textId="77777777" w:rsidR="00322AF5" w:rsidRPr="003F763F" w:rsidRDefault="00373359" w:rsidP="003F763F">
      <w:pPr>
        <w:pStyle w:val="11"/>
        <w:numPr>
          <w:ilvl w:val="1"/>
          <w:numId w:val="8"/>
        </w:numPr>
        <w:shd w:val="clear" w:color="auto" w:fill="auto"/>
        <w:tabs>
          <w:tab w:val="left" w:pos="888"/>
          <w:tab w:val="left" w:pos="1134"/>
          <w:tab w:val="left" w:pos="1276"/>
        </w:tabs>
        <w:spacing w:before="0" w:line="240" w:lineRule="auto"/>
        <w:rPr>
          <w:sz w:val="24"/>
          <w:szCs w:val="24"/>
        </w:rPr>
      </w:pPr>
      <w:r w:rsidRPr="003F763F">
        <w:rPr>
          <w:color w:val="auto"/>
          <w:sz w:val="24"/>
          <w:szCs w:val="24"/>
        </w:rPr>
        <w:t>Организовать исполнение должностных обязанностей сотрудниками, за исключением поименованных п. 3.3, дистанционно, если служебные обязанности и организационно-технические условия работы это позволяют.</w:t>
      </w:r>
    </w:p>
    <w:p w14:paraId="16F8F0C3" w14:textId="77777777" w:rsidR="00322AF5" w:rsidRPr="003F763F" w:rsidRDefault="00322AF5" w:rsidP="003F763F">
      <w:pPr>
        <w:pStyle w:val="11"/>
        <w:numPr>
          <w:ilvl w:val="0"/>
          <w:numId w:val="8"/>
        </w:numPr>
        <w:shd w:val="clear" w:color="auto" w:fill="auto"/>
        <w:tabs>
          <w:tab w:val="left" w:pos="888"/>
          <w:tab w:val="left" w:pos="1134"/>
          <w:tab w:val="left" w:pos="1276"/>
        </w:tabs>
        <w:spacing w:before="0" w:line="240" w:lineRule="auto"/>
        <w:rPr>
          <w:sz w:val="24"/>
          <w:szCs w:val="24"/>
        </w:rPr>
      </w:pPr>
      <w:r w:rsidRPr="003F763F">
        <w:rPr>
          <w:sz w:val="24"/>
          <w:szCs w:val="24"/>
        </w:rPr>
        <w:t>Руководителям образовательных организаций</w:t>
      </w:r>
      <w:r w:rsidRPr="003F763F">
        <w:rPr>
          <w:bCs/>
          <w:color w:val="auto"/>
          <w:sz w:val="24"/>
          <w:szCs w:val="24"/>
        </w:rPr>
        <w:t>, реализующих дополнительные общеобразовательные программы:</w:t>
      </w:r>
    </w:p>
    <w:p w14:paraId="67392442" w14:textId="77777777" w:rsidR="00322AF5" w:rsidRPr="00322AF5" w:rsidRDefault="00322AF5" w:rsidP="003F763F">
      <w:pPr>
        <w:numPr>
          <w:ilvl w:val="1"/>
          <w:numId w:val="8"/>
        </w:numPr>
        <w:tabs>
          <w:tab w:val="left" w:pos="1134"/>
          <w:tab w:val="left" w:pos="1450"/>
        </w:tabs>
        <w:ind w:right="2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22AF5">
        <w:rPr>
          <w:rFonts w:ascii="Times New Roman" w:eastAsia="Times New Roman" w:hAnsi="Times New Roman" w:cs="Times New Roman"/>
          <w:color w:val="auto"/>
        </w:rPr>
        <w:t>В период с 6 по 11 апреля 2020 года организовать образовательный процесс в дистанционной форме.</w:t>
      </w:r>
    </w:p>
    <w:p w14:paraId="1630D364" w14:textId="77777777" w:rsidR="00373359" w:rsidRPr="00373359" w:rsidRDefault="00373359" w:rsidP="003F763F">
      <w:pPr>
        <w:numPr>
          <w:ilvl w:val="1"/>
          <w:numId w:val="8"/>
        </w:numPr>
        <w:tabs>
          <w:tab w:val="left" w:pos="1134"/>
          <w:tab w:val="left" w:pos="1450"/>
        </w:tabs>
        <w:ind w:right="2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73359">
        <w:rPr>
          <w:rFonts w:ascii="Times New Roman" w:eastAsia="Times New Roman" w:hAnsi="Times New Roman" w:cs="Times New Roman"/>
          <w:color w:val="auto"/>
        </w:rPr>
        <w:t xml:space="preserve">Определить численность сотрудников, обеспечивающих функционирование образовательных организаций, в том числе с учетом организации обучения в дистанционной форме, реализации регионального проекта «Каникулы </w:t>
      </w:r>
      <w:proofErr w:type="spellStart"/>
      <w:r w:rsidRPr="00373359">
        <w:rPr>
          <w:rFonts w:ascii="Times New Roman" w:eastAsia="Times New Roman" w:hAnsi="Times New Roman" w:cs="Times New Roman"/>
          <w:color w:val="auto"/>
        </w:rPr>
        <w:t>онлайн</w:t>
      </w:r>
      <w:proofErr w:type="spellEnd"/>
      <w:r w:rsidRPr="00373359">
        <w:rPr>
          <w:rFonts w:ascii="Times New Roman" w:eastAsia="Times New Roman" w:hAnsi="Times New Roman" w:cs="Times New Roman"/>
          <w:color w:val="auto"/>
        </w:rPr>
        <w:t>», соблюдения требований законодательства в области антитеррористической защищенности, а также иных обязательных требований, правил и норм, в том числе действующих санитарных правил и норм.</w:t>
      </w:r>
    </w:p>
    <w:p w14:paraId="6A2A6DE1" w14:textId="77777777" w:rsidR="00373359" w:rsidRPr="00373359" w:rsidRDefault="00373359" w:rsidP="003F763F">
      <w:pPr>
        <w:numPr>
          <w:ilvl w:val="1"/>
          <w:numId w:val="8"/>
        </w:numPr>
        <w:tabs>
          <w:tab w:val="left" w:pos="1134"/>
          <w:tab w:val="left" w:pos="1446"/>
        </w:tabs>
        <w:ind w:right="2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73359">
        <w:rPr>
          <w:rFonts w:ascii="Times New Roman" w:eastAsia="Times New Roman" w:hAnsi="Times New Roman" w:cs="Times New Roman"/>
          <w:color w:val="auto"/>
        </w:rPr>
        <w:lastRenderedPageBreak/>
        <w:t>Исключить из числа сотрудников, работающих в данный период непосредственно в образовательной организации, лиц, отнесенных к группе риска (Приложение</w:t>
      </w:r>
      <w:r w:rsidR="00322AF5" w:rsidRPr="003F763F">
        <w:rPr>
          <w:rFonts w:ascii="Times New Roman" w:eastAsia="Times New Roman" w:hAnsi="Times New Roman" w:cs="Times New Roman"/>
          <w:color w:val="auto"/>
        </w:rPr>
        <w:t xml:space="preserve"> № 1</w:t>
      </w:r>
      <w:r w:rsidRPr="00373359">
        <w:rPr>
          <w:rFonts w:ascii="Times New Roman" w:eastAsia="Times New Roman" w:hAnsi="Times New Roman" w:cs="Times New Roman"/>
          <w:color w:val="auto"/>
        </w:rPr>
        <w:t>).</w:t>
      </w:r>
    </w:p>
    <w:p w14:paraId="78C646AC" w14:textId="77777777" w:rsidR="00373359" w:rsidRPr="00373359" w:rsidRDefault="00373359" w:rsidP="003F763F">
      <w:pPr>
        <w:numPr>
          <w:ilvl w:val="1"/>
          <w:numId w:val="8"/>
        </w:numPr>
        <w:tabs>
          <w:tab w:val="left" w:pos="1134"/>
          <w:tab w:val="left" w:pos="1455"/>
        </w:tabs>
        <w:ind w:right="2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373359">
        <w:rPr>
          <w:rFonts w:ascii="Times New Roman" w:eastAsia="Times New Roman" w:hAnsi="Times New Roman" w:cs="Times New Roman"/>
          <w:color w:val="auto"/>
        </w:rPr>
        <w:t xml:space="preserve">Организовать исполнение должностных обязанностей сотрудниками, за исключением поименованных п. </w:t>
      </w:r>
      <w:r w:rsidR="00322AF5" w:rsidRPr="003F763F">
        <w:rPr>
          <w:rFonts w:ascii="Times New Roman" w:eastAsia="Times New Roman" w:hAnsi="Times New Roman" w:cs="Times New Roman"/>
          <w:color w:val="auto"/>
        </w:rPr>
        <w:t>4.</w:t>
      </w:r>
      <w:r w:rsidRPr="00373359">
        <w:rPr>
          <w:rFonts w:ascii="Times New Roman" w:eastAsia="Times New Roman" w:hAnsi="Times New Roman" w:cs="Times New Roman"/>
          <w:color w:val="auto"/>
        </w:rPr>
        <w:t xml:space="preserve">2, </w:t>
      </w:r>
      <w:r w:rsidR="00322AF5" w:rsidRPr="003F763F">
        <w:rPr>
          <w:rFonts w:ascii="Times New Roman" w:eastAsia="Times New Roman" w:hAnsi="Times New Roman" w:cs="Times New Roman"/>
          <w:color w:val="auto"/>
        </w:rPr>
        <w:t>дистанционно</w:t>
      </w:r>
      <w:r w:rsidRPr="00373359">
        <w:rPr>
          <w:rFonts w:ascii="Times New Roman" w:eastAsia="Times New Roman" w:hAnsi="Times New Roman" w:cs="Times New Roman"/>
          <w:color w:val="auto"/>
        </w:rPr>
        <w:t>, если служебные обязанности и организационно-технические условия работы это позволяют.</w:t>
      </w:r>
    </w:p>
    <w:p w14:paraId="699230F0" w14:textId="77777777" w:rsidR="000F15EE" w:rsidRPr="003F763F" w:rsidRDefault="000F15EE" w:rsidP="003F763F">
      <w:pPr>
        <w:pStyle w:val="11"/>
        <w:numPr>
          <w:ilvl w:val="0"/>
          <w:numId w:val="8"/>
        </w:numPr>
        <w:shd w:val="clear" w:color="auto" w:fill="auto"/>
        <w:tabs>
          <w:tab w:val="left" w:pos="879"/>
          <w:tab w:val="left" w:pos="1134"/>
        </w:tabs>
        <w:spacing w:before="0" w:line="240" w:lineRule="auto"/>
        <w:ind w:left="20" w:firstLine="620"/>
        <w:rPr>
          <w:sz w:val="24"/>
          <w:szCs w:val="24"/>
        </w:rPr>
      </w:pPr>
      <w:r w:rsidRPr="003F763F">
        <w:rPr>
          <w:sz w:val="24"/>
          <w:szCs w:val="24"/>
        </w:rPr>
        <w:t>Контроль за исполнением настоящего приказа оставляю за собой.</w:t>
      </w:r>
    </w:p>
    <w:p w14:paraId="286C5C27" w14:textId="77777777" w:rsidR="00067C78" w:rsidRPr="003F763F" w:rsidRDefault="00067C78" w:rsidP="00B51FB4">
      <w:pPr>
        <w:pStyle w:val="a5"/>
        <w:tabs>
          <w:tab w:val="left" w:pos="567"/>
          <w:tab w:val="left" w:pos="1076"/>
        </w:tabs>
        <w:ind w:left="567" w:right="20" w:firstLine="680"/>
        <w:jc w:val="both"/>
        <w:rPr>
          <w:rFonts w:ascii="Times New Roman" w:eastAsia="Times New Roman" w:hAnsi="Times New Roman" w:cs="Times New Roman"/>
          <w:color w:val="auto"/>
        </w:rPr>
      </w:pPr>
    </w:p>
    <w:p w14:paraId="60180C66" w14:textId="77777777" w:rsidR="00735ACB" w:rsidRPr="00B51FB4" w:rsidRDefault="00735ACB" w:rsidP="00B51FB4">
      <w:pPr>
        <w:pStyle w:val="a5"/>
        <w:tabs>
          <w:tab w:val="left" w:pos="567"/>
          <w:tab w:val="left" w:pos="1076"/>
        </w:tabs>
        <w:ind w:left="567" w:right="20" w:firstLine="680"/>
        <w:jc w:val="both"/>
        <w:rPr>
          <w:rFonts w:ascii="Times New Roman" w:eastAsia="Times New Roman" w:hAnsi="Times New Roman" w:cs="Times New Roman"/>
          <w:color w:val="auto"/>
        </w:rPr>
      </w:pPr>
    </w:p>
    <w:p w14:paraId="15A082CB" w14:textId="77777777" w:rsidR="005F512A" w:rsidRDefault="00322AF5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735ACB" w:rsidRPr="00B51FB4">
        <w:rPr>
          <w:rFonts w:ascii="Times New Roman" w:eastAsia="Times New Roman" w:hAnsi="Times New Roman" w:cs="Times New Roman"/>
          <w:color w:val="auto"/>
        </w:rPr>
        <w:t>редседател</w:t>
      </w:r>
      <w:r>
        <w:rPr>
          <w:rFonts w:ascii="Times New Roman" w:eastAsia="Times New Roman" w:hAnsi="Times New Roman" w:cs="Times New Roman"/>
          <w:color w:val="auto"/>
        </w:rPr>
        <w:t>ь</w:t>
      </w:r>
      <w:r w:rsidR="00735ACB" w:rsidRPr="00B51FB4">
        <w:rPr>
          <w:rFonts w:ascii="Times New Roman" w:eastAsia="Times New Roman" w:hAnsi="Times New Roman" w:cs="Times New Roman"/>
          <w:color w:val="auto"/>
        </w:rPr>
        <w:t xml:space="preserve"> комитета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735ACB" w:rsidRPr="00B51FB4">
        <w:rPr>
          <w:rFonts w:ascii="Times New Roman" w:eastAsia="Times New Roman" w:hAnsi="Times New Roman" w:cs="Times New Roman"/>
          <w:color w:val="auto"/>
        </w:rPr>
        <w:t xml:space="preserve">                                  </w:t>
      </w:r>
      <w:r w:rsidR="00067C78" w:rsidRPr="00B51FB4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0B2658" w:rsidRPr="00B51FB4">
        <w:rPr>
          <w:rFonts w:ascii="Times New Roman" w:eastAsia="Times New Roman" w:hAnsi="Times New Roman" w:cs="Times New Roman"/>
          <w:color w:val="auto"/>
        </w:rPr>
        <w:t xml:space="preserve">             М.</w:t>
      </w:r>
      <w:r>
        <w:rPr>
          <w:rFonts w:ascii="Times New Roman" w:eastAsia="Times New Roman" w:hAnsi="Times New Roman" w:cs="Times New Roman"/>
          <w:color w:val="auto"/>
        </w:rPr>
        <w:t>М</w:t>
      </w:r>
      <w:r w:rsidR="00B51FB4" w:rsidRPr="00B51FB4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Генералова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C9329D" w:rsidRPr="00BB5830" w14:paraId="448B8608" w14:textId="77777777" w:rsidTr="00BB5830">
        <w:tc>
          <w:tcPr>
            <w:tcW w:w="4785" w:type="dxa"/>
          </w:tcPr>
          <w:p w14:paraId="49C66223" w14:textId="77777777" w:rsidR="00C9329D" w:rsidRPr="00BB5830" w:rsidRDefault="00C9329D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14:paraId="5AAFC1FD" w14:textId="77777777" w:rsidR="00322AF5" w:rsidRDefault="00322AF5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3B1E89E" w14:textId="77777777" w:rsidR="00322AF5" w:rsidRDefault="00322AF5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B35C9D7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98D3224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8C984CB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5F820F0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B144BB7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4A96B9E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29278D2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831E3D5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CFE5086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363FEF8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E394536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6210FA6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D61FD6A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343A87E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5A3D393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8F87428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E8D26DA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8187102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CB41E4A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4FAB814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1749DC5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1D58BD9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862D249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229F4D0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A1B58B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CBE5124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C3B9C07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5DDC377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7A056B6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D2B83F2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971B041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983A98B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B0C23F8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BCCBF33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8D00D1F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094595E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63555C6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728529D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0F62807" w14:textId="77777777" w:rsidR="003F763F" w:rsidRDefault="003F763F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E6A69F7" w14:textId="77777777" w:rsidR="00322AF5" w:rsidRDefault="00322AF5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36FDEE7" w14:textId="77777777" w:rsidR="00C9329D" w:rsidRPr="00BB5830" w:rsidRDefault="00C9329D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5830">
              <w:rPr>
                <w:rFonts w:ascii="Times New Roman" w:eastAsia="Times New Roman" w:hAnsi="Times New Roman" w:cs="Times New Roman"/>
                <w:color w:val="auto"/>
              </w:rPr>
              <w:t>Приложение № 1</w:t>
            </w:r>
          </w:p>
          <w:p w14:paraId="25C72A46" w14:textId="77777777" w:rsidR="00C9329D" w:rsidRPr="00BB5830" w:rsidRDefault="00C9329D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5830">
              <w:rPr>
                <w:rFonts w:ascii="Times New Roman" w:eastAsia="Times New Roman" w:hAnsi="Times New Roman" w:cs="Times New Roman"/>
                <w:color w:val="auto"/>
              </w:rPr>
              <w:t xml:space="preserve">к приказу комитета образования администрации муниципального образования Узловский район </w:t>
            </w:r>
          </w:p>
          <w:p w14:paraId="64AD77B3" w14:textId="77777777" w:rsidR="00C9329D" w:rsidRPr="00BB5830" w:rsidRDefault="00C9329D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B5830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 w:rsidR="00322AF5">
              <w:rPr>
                <w:rFonts w:ascii="Times New Roman" w:eastAsia="Times New Roman" w:hAnsi="Times New Roman" w:cs="Times New Roman"/>
                <w:color w:val="auto"/>
              </w:rPr>
              <w:t>06.04</w:t>
            </w:r>
            <w:r w:rsidRPr="00BB5830">
              <w:rPr>
                <w:rFonts w:ascii="Times New Roman" w:eastAsia="Times New Roman" w:hAnsi="Times New Roman" w:cs="Times New Roman"/>
                <w:color w:val="auto"/>
              </w:rPr>
              <w:t xml:space="preserve">.2020 № </w:t>
            </w:r>
            <w:r w:rsidR="00904B95">
              <w:rPr>
                <w:rFonts w:ascii="Times New Roman" w:eastAsia="Times New Roman" w:hAnsi="Times New Roman" w:cs="Times New Roman"/>
                <w:color w:val="auto"/>
              </w:rPr>
              <w:t>79</w:t>
            </w:r>
            <w:r w:rsidRPr="00BB5830">
              <w:rPr>
                <w:rFonts w:ascii="Times New Roman" w:eastAsia="Times New Roman" w:hAnsi="Times New Roman" w:cs="Times New Roman"/>
                <w:color w:val="auto"/>
              </w:rPr>
              <w:t>-д</w:t>
            </w:r>
          </w:p>
          <w:p w14:paraId="6DD5F7AC" w14:textId="77777777" w:rsidR="00C9329D" w:rsidRPr="00BB5830" w:rsidRDefault="00C9329D" w:rsidP="00BB5830">
            <w:pPr>
              <w:tabs>
                <w:tab w:val="left" w:pos="1076"/>
              </w:tabs>
              <w:spacing w:line="283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7A1C72F" w14:textId="77777777" w:rsidR="00C9329D" w:rsidRDefault="00C9329D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14:paraId="54632D97" w14:textId="77777777" w:rsidR="00322AF5" w:rsidRPr="00322AF5" w:rsidRDefault="00322AF5" w:rsidP="00322AF5">
      <w:pPr>
        <w:keepNext/>
        <w:keepLines/>
        <w:numPr>
          <w:ilvl w:val="0"/>
          <w:numId w:val="2"/>
        </w:numPr>
        <w:spacing w:before="660" w:after="42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2A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Лица, отнесенные к группе риска</w:t>
      </w:r>
    </w:p>
    <w:p w14:paraId="7BD8D9AF" w14:textId="77777777" w:rsidR="00322AF5" w:rsidRPr="00B14429" w:rsidRDefault="00322AF5" w:rsidP="00322AF5">
      <w:pPr>
        <w:numPr>
          <w:ilvl w:val="0"/>
          <w:numId w:val="2"/>
        </w:numPr>
        <w:tabs>
          <w:tab w:val="left" w:pos="365"/>
        </w:tabs>
        <w:spacing w:before="420" w:line="422" w:lineRule="exact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B14429">
        <w:rPr>
          <w:rFonts w:ascii="Times New Roman" w:eastAsia="Times New Roman" w:hAnsi="Times New Roman" w:cs="Times New Roman"/>
          <w:color w:val="auto"/>
        </w:rPr>
        <w:t>Пожилые люди (возраста «65+»);</w:t>
      </w:r>
    </w:p>
    <w:p w14:paraId="49241AFD" w14:textId="77777777" w:rsidR="00322AF5" w:rsidRPr="00B14429" w:rsidRDefault="00322AF5" w:rsidP="00322AF5">
      <w:pPr>
        <w:numPr>
          <w:ilvl w:val="0"/>
          <w:numId w:val="2"/>
        </w:numPr>
        <w:tabs>
          <w:tab w:val="left" w:pos="365"/>
        </w:tabs>
        <w:spacing w:line="422" w:lineRule="exact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B14429">
        <w:rPr>
          <w:rFonts w:ascii="Times New Roman" w:eastAsia="Times New Roman" w:hAnsi="Times New Roman" w:cs="Times New Roman"/>
          <w:color w:val="auto"/>
        </w:rPr>
        <w:t>ВИЧ-инфицированные;</w:t>
      </w:r>
    </w:p>
    <w:p w14:paraId="092C450A" w14:textId="77777777" w:rsidR="00322AF5" w:rsidRPr="00B14429" w:rsidRDefault="00322AF5" w:rsidP="00322AF5">
      <w:pPr>
        <w:numPr>
          <w:ilvl w:val="0"/>
          <w:numId w:val="2"/>
        </w:numPr>
        <w:tabs>
          <w:tab w:val="left" w:pos="355"/>
        </w:tabs>
        <w:spacing w:line="422" w:lineRule="exact"/>
        <w:ind w:left="3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B14429">
        <w:rPr>
          <w:rFonts w:ascii="Times New Roman" w:eastAsia="Times New Roman" w:hAnsi="Times New Roman" w:cs="Times New Roman"/>
          <w:color w:val="auto"/>
        </w:rPr>
        <w:t xml:space="preserve">Люди с аутоиммунными или онкологическими заболеваниями, перенесшие трансплантацию органов, страдающие хроническими заболеваниями, такими как сахарный диабет, ожирение, бронхит, бронхиальная астма, а также </w:t>
      </w:r>
      <w:proofErr w:type="spellStart"/>
      <w:r w:rsidRPr="00B14429">
        <w:rPr>
          <w:rFonts w:ascii="Times New Roman" w:eastAsia="Times New Roman" w:hAnsi="Times New Roman" w:cs="Times New Roman"/>
          <w:color w:val="auto"/>
        </w:rPr>
        <w:t>сердечно-сосудистыми</w:t>
      </w:r>
      <w:proofErr w:type="spellEnd"/>
      <w:r w:rsidRPr="00B14429">
        <w:rPr>
          <w:rFonts w:ascii="Times New Roman" w:eastAsia="Times New Roman" w:hAnsi="Times New Roman" w:cs="Times New Roman"/>
          <w:color w:val="auto"/>
        </w:rPr>
        <w:t xml:space="preserve"> и легочными заболеваниями;</w:t>
      </w:r>
    </w:p>
    <w:p w14:paraId="02613E0B" w14:textId="77777777" w:rsidR="00322AF5" w:rsidRPr="00322AF5" w:rsidRDefault="00322AF5" w:rsidP="00322AF5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322AF5">
        <w:rPr>
          <w:rFonts w:ascii="Times New Roman" w:eastAsia="Times New Roman" w:hAnsi="Times New Roman" w:cs="Times New Roman"/>
          <w:color w:val="auto"/>
        </w:rPr>
        <w:t>Беременные женщины.</w:t>
      </w:r>
    </w:p>
    <w:p w14:paraId="6795E251" w14:textId="77777777" w:rsidR="00C9329D" w:rsidRDefault="00C9329D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14:paraId="7C1831B7" w14:textId="77777777" w:rsidR="00A010B4" w:rsidRDefault="00A010B4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14:paraId="473826BA" w14:textId="77777777" w:rsidR="00A010B4" w:rsidRDefault="00A010B4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14:paraId="5032811D" w14:textId="77777777" w:rsidR="00A010B4" w:rsidRDefault="00A010B4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14:paraId="3C9023AE" w14:textId="77777777" w:rsidR="00A010B4" w:rsidRDefault="00A010B4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14:paraId="00B5A481" w14:textId="77777777" w:rsidR="00A010B4" w:rsidRDefault="00A010B4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14:paraId="5374979E" w14:textId="77777777" w:rsidR="00A010B4" w:rsidRDefault="00A010B4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14:paraId="3AE96F6D" w14:textId="77777777" w:rsidR="00A010B4" w:rsidRDefault="00A010B4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14:paraId="28648489" w14:textId="77777777" w:rsidR="00A010B4" w:rsidRDefault="00A010B4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14:paraId="333D50BD" w14:textId="77777777" w:rsidR="00A010B4" w:rsidRPr="00761571" w:rsidRDefault="00A010B4" w:rsidP="00B51FB4">
      <w:pPr>
        <w:tabs>
          <w:tab w:val="left" w:pos="1076"/>
        </w:tabs>
        <w:spacing w:line="283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sectPr w:rsidR="00A010B4" w:rsidRPr="00761571" w:rsidSect="00DE4B8E">
      <w:pgSz w:w="11905" w:h="16837"/>
      <w:pgMar w:top="993" w:right="848" w:bottom="1134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7D77D" w14:textId="77777777" w:rsidR="0095329F" w:rsidRDefault="0095329F" w:rsidP="00401539">
      <w:r>
        <w:separator/>
      </w:r>
    </w:p>
  </w:endnote>
  <w:endnote w:type="continuationSeparator" w:id="0">
    <w:p w14:paraId="0A8835B1" w14:textId="77777777" w:rsidR="0095329F" w:rsidRDefault="0095329F" w:rsidP="0040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74F7" w14:textId="77777777" w:rsidR="0095329F" w:rsidRDefault="0095329F"/>
  </w:footnote>
  <w:footnote w:type="continuationSeparator" w:id="0">
    <w:p w14:paraId="0CA87758" w14:textId="77777777" w:rsidR="0095329F" w:rsidRDefault="009532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41494C"/>
    <w:multiLevelType w:val="multilevel"/>
    <w:tmpl w:val="1DBAD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83FCB"/>
    <w:multiLevelType w:val="multilevel"/>
    <w:tmpl w:val="1C5EC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 w15:restartNumberingAfterBreak="0">
    <w:nsid w:val="26F07D51"/>
    <w:multiLevelType w:val="multilevel"/>
    <w:tmpl w:val="A5D2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763DF8"/>
    <w:multiLevelType w:val="multilevel"/>
    <w:tmpl w:val="3BBABC7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8C5885"/>
    <w:multiLevelType w:val="multilevel"/>
    <w:tmpl w:val="65DC0D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F40101"/>
    <w:multiLevelType w:val="multilevel"/>
    <w:tmpl w:val="42D6938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45230CEC"/>
    <w:multiLevelType w:val="multilevel"/>
    <w:tmpl w:val="CFB28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536175AB"/>
    <w:multiLevelType w:val="multilevel"/>
    <w:tmpl w:val="45ECB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9" w15:restartNumberingAfterBreak="0">
    <w:nsid w:val="61F25C9C"/>
    <w:multiLevelType w:val="multilevel"/>
    <w:tmpl w:val="06A8A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D53CDE"/>
    <w:multiLevelType w:val="multilevel"/>
    <w:tmpl w:val="1DBAD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FC209D"/>
    <w:multiLevelType w:val="multilevel"/>
    <w:tmpl w:val="A5D2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112209"/>
    <w:multiLevelType w:val="multilevel"/>
    <w:tmpl w:val="E382A65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FD29B4"/>
    <w:multiLevelType w:val="multilevel"/>
    <w:tmpl w:val="3BBABC7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39"/>
    <w:rsid w:val="00067C78"/>
    <w:rsid w:val="000B2658"/>
    <w:rsid w:val="000B7C75"/>
    <w:rsid w:val="000F15EE"/>
    <w:rsid w:val="00137610"/>
    <w:rsid w:val="00181921"/>
    <w:rsid w:val="001A2E06"/>
    <w:rsid w:val="001A2E15"/>
    <w:rsid w:val="001B7482"/>
    <w:rsid w:val="00212806"/>
    <w:rsid w:val="00222D5E"/>
    <w:rsid w:val="00280F15"/>
    <w:rsid w:val="002F673D"/>
    <w:rsid w:val="00305699"/>
    <w:rsid w:val="00322AF5"/>
    <w:rsid w:val="003243A6"/>
    <w:rsid w:val="00344DB9"/>
    <w:rsid w:val="00373359"/>
    <w:rsid w:val="00374D82"/>
    <w:rsid w:val="00395395"/>
    <w:rsid w:val="003A094C"/>
    <w:rsid w:val="003A3ED2"/>
    <w:rsid w:val="003B782B"/>
    <w:rsid w:val="003C5134"/>
    <w:rsid w:val="003F5419"/>
    <w:rsid w:val="003F763F"/>
    <w:rsid w:val="00401539"/>
    <w:rsid w:val="00451E63"/>
    <w:rsid w:val="00494130"/>
    <w:rsid w:val="005236BF"/>
    <w:rsid w:val="00540336"/>
    <w:rsid w:val="005C29E6"/>
    <w:rsid w:val="005F512A"/>
    <w:rsid w:val="00616076"/>
    <w:rsid w:val="006878A4"/>
    <w:rsid w:val="006C5F1B"/>
    <w:rsid w:val="00735ACB"/>
    <w:rsid w:val="00761571"/>
    <w:rsid w:val="007C697B"/>
    <w:rsid w:val="007D3A4C"/>
    <w:rsid w:val="0090122E"/>
    <w:rsid w:val="00904B95"/>
    <w:rsid w:val="0095329F"/>
    <w:rsid w:val="00A010B4"/>
    <w:rsid w:val="00A63BAD"/>
    <w:rsid w:val="00B050A2"/>
    <w:rsid w:val="00B10718"/>
    <w:rsid w:val="00B14429"/>
    <w:rsid w:val="00B14AE1"/>
    <w:rsid w:val="00B2387A"/>
    <w:rsid w:val="00B51FB4"/>
    <w:rsid w:val="00B60D47"/>
    <w:rsid w:val="00BB5830"/>
    <w:rsid w:val="00BC58B5"/>
    <w:rsid w:val="00C0275C"/>
    <w:rsid w:val="00C512A3"/>
    <w:rsid w:val="00C51336"/>
    <w:rsid w:val="00C56171"/>
    <w:rsid w:val="00C9329D"/>
    <w:rsid w:val="00CD2547"/>
    <w:rsid w:val="00D1105A"/>
    <w:rsid w:val="00D3590C"/>
    <w:rsid w:val="00D84A5A"/>
    <w:rsid w:val="00DE4B8E"/>
    <w:rsid w:val="00E45C14"/>
    <w:rsid w:val="00E64433"/>
    <w:rsid w:val="00E76185"/>
    <w:rsid w:val="00E82BBA"/>
    <w:rsid w:val="00E870E0"/>
    <w:rsid w:val="00F07BD2"/>
    <w:rsid w:val="00F129C7"/>
    <w:rsid w:val="00F553F4"/>
    <w:rsid w:val="00F6421A"/>
    <w:rsid w:val="00F65C4F"/>
    <w:rsid w:val="00FB2DBA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2147"/>
  <w15:chartTrackingRefBased/>
  <w15:docId w15:val="{29C3A6B4-020C-489B-8853-CCC5059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153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1539"/>
    <w:rPr>
      <w:color w:val="648BCB"/>
      <w:u w:val="single"/>
    </w:rPr>
  </w:style>
  <w:style w:type="character" w:customStyle="1" w:styleId="3">
    <w:name w:val="Заголовок №3_"/>
    <w:link w:val="30"/>
    <w:rsid w:val="0040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link w:val="20"/>
    <w:rsid w:val="0040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105pt0pt">
    <w:name w:val="Основной текст (2) + 10;5 pt;Полужирный;Интервал 0 pt"/>
    <w:rsid w:val="00401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link w:val="10"/>
    <w:rsid w:val="0040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Заголовок №2_"/>
    <w:link w:val="22"/>
    <w:rsid w:val="0040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link w:val="32"/>
    <w:rsid w:val="0040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4">
    <w:name w:val="Основной текст_"/>
    <w:link w:val="11"/>
    <w:rsid w:val="0040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Заголовок №3 (2)_"/>
    <w:link w:val="321"/>
    <w:rsid w:val="0040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3pt">
    <w:name w:val="Заголовок №3 (2) + Интервал 3 pt"/>
    <w:rsid w:val="00401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paragraph" w:customStyle="1" w:styleId="30">
    <w:name w:val="Заголовок №3"/>
    <w:basedOn w:val="a"/>
    <w:link w:val="3"/>
    <w:rsid w:val="00401539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401539"/>
    <w:pPr>
      <w:shd w:val="clear" w:color="auto" w:fill="FFFFFF"/>
      <w:spacing w:before="60" w:after="360" w:line="240" w:lineRule="exact"/>
      <w:jc w:val="center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10">
    <w:name w:val="Заголовок №1"/>
    <w:basedOn w:val="a"/>
    <w:link w:val="1"/>
    <w:rsid w:val="00401539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">
    <w:name w:val="Заголовок №2"/>
    <w:basedOn w:val="a"/>
    <w:link w:val="21"/>
    <w:rsid w:val="00401539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rsid w:val="0040153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1"/>
    <w:basedOn w:val="a"/>
    <w:link w:val="a4"/>
    <w:rsid w:val="00401539"/>
    <w:pPr>
      <w:shd w:val="clear" w:color="auto" w:fill="FFFFFF"/>
      <w:spacing w:before="540" w:line="317" w:lineRule="exact"/>
      <w:ind w:firstLine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"/>
    <w:link w:val="320"/>
    <w:rsid w:val="00401539"/>
    <w:pPr>
      <w:shd w:val="clear" w:color="auto" w:fill="FFFFFF"/>
      <w:spacing w:after="60" w:line="0" w:lineRule="atLeast"/>
      <w:ind w:firstLine="68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0B26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5ACB"/>
    <w:rPr>
      <w:rFonts w:ascii="Tahoma" w:hAnsi="Tahoma" w:cs="Tahoma"/>
      <w:color w:val="000000"/>
      <w:sz w:val="16"/>
      <w:szCs w:val="16"/>
    </w:rPr>
  </w:style>
  <w:style w:type="character" w:customStyle="1" w:styleId="3pt">
    <w:name w:val="Основной текст + Интервал 3 pt"/>
    <w:rsid w:val="000F1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table" w:styleId="a8">
    <w:name w:val="Table Grid"/>
    <w:basedOn w:val="a1"/>
    <w:uiPriority w:val="59"/>
    <w:rsid w:val="00C9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pt">
    <w:name w:val="Основной текст (2) + Интервал 3 pt"/>
    <w:rsid w:val="00A01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paragraph" w:customStyle="1" w:styleId="Default">
    <w:name w:val="Default"/>
    <w:rsid w:val="00CD2547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max-king@mail.ru</cp:lastModifiedBy>
  <cp:revision>2</cp:revision>
  <cp:lastPrinted>2020-04-07T09:18:00Z</cp:lastPrinted>
  <dcterms:created xsi:type="dcterms:W3CDTF">2020-05-07T09:39:00Z</dcterms:created>
  <dcterms:modified xsi:type="dcterms:W3CDTF">2020-05-07T09:39:00Z</dcterms:modified>
</cp:coreProperties>
</file>