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45E19" w:rsidTr="00445E19">
        <w:tc>
          <w:tcPr>
            <w:tcW w:w="6062" w:type="dxa"/>
          </w:tcPr>
          <w:p w:rsidR="00445E19" w:rsidRDefault="00445E19" w:rsidP="00445E19">
            <w:pPr>
              <w:pStyle w:val="a6"/>
              <w:rPr>
                <w:rStyle w:val="FontStyle13"/>
              </w:rPr>
            </w:pPr>
            <w:r>
              <w:rPr>
                <w:rStyle w:val="FontStyle41"/>
              </w:rPr>
              <w:br w:type="page"/>
            </w:r>
          </w:p>
        </w:tc>
        <w:tc>
          <w:tcPr>
            <w:tcW w:w="3509" w:type="dxa"/>
          </w:tcPr>
          <w:p w:rsidR="00445E19" w:rsidRDefault="00445E19" w:rsidP="00445E19">
            <w:pPr>
              <w:pStyle w:val="a6"/>
              <w:rPr>
                <w:rStyle w:val="FontStyle13"/>
              </w:rPr>
            </w:pPr>
            <w:r w:rsidRPr="00FD2763">
              <w:rPr>
                <w:rStyle w:val="FontStyle13"/>
              </w:rPr>
              <w:t>Приложение</w:t>
            </w:r>
            <w:r>
              <w:rPr>
                <w:rStyle w:val="FontStyle13"/>
              </w:rPr>
              <w:t xml:space="preserve"> </w:t>
            </w:r>
          </w:p>
          <w:p w:rsidR="00445E19" w:rsidRPr="00FD2763" w:rsidRDefault="00445E19" w:rsidP="00445E19">
            <w:pPr>
              <w:pStyle w:val="a6"/>
              <w:rPr>
                <w:rStyle w:val="FontStyle13"/>
              </w:rPr>
            </w:pPr>
            <w:r>
              <w:rPr>
                <w:rStyle w:val="FontStyle13"/>
              </w:rPr>
              <w:t>к</w:t>
            </w:r>
            <w:r w:rsidRPr="00FD2763">
              <w:rPr>
                <w:rStyle w:val="FontStyle13"/>
              </w:rPr>
              <w:t xml:space="preserve"> приказу</w:t>
            </w:r>
            <w:r>
              <w:rPr>
                <w:rStyle w:val="FontStyle13"/>
              </w:rPr>
              <w:t xml:space="preserve"> комитета образования администрации муниципального образования Узловский район </w:t>
            </w:r>
          </w:p>
          <w:p w:rsidR="00445E19" w:rsidRPr="00FD2763" w:rsidRDefault="00445E19" w:rsidP="00445E19">
            <w:pPr>
              <w:pStyle w:val="a6"/>
              <w:rPr>
                <w:rStyle w:val="FontStyle13"/>
              </w:rPr>
            </w:pPr>
            <w:r>
              <w:rPr>
                <w:rStyle w:val="FontStyle13"/>
              </w:rPr>
              <w:t>о</w:t>
            </w:r>
            <w:r w:rsidRPr="00FD2763">
              <w:rPr>
                <w:rStyle w:val="FontStyle13"/>
              </w:rPr>
              <w:t xml:space="preserve">т </w:t>
            </w:r>
            <w:r w:rsidR="005F655A">
              <w:rPr>
                <w:rStyle w:val="FontStyle13"/>
              </w:rPr>
              <w:t>31.01.2017</w:t>
            </w:r>
            <w:r>
              <w:rPr>
                <w:rStyle w:val="FontStyle13"/>
              </w:rPr>
              <w:t xml:space="preserve">  №</w:t>
            </w:r>
            <w:r w:rsidR="005F655A">
              <w:rPr>
                <w:rStyle w:val="FontStyle13"/>
              </w:rPr>
              <w:t xml:space="preserve"> 35-д</w:t>
            </w:r>
          </w:p>
          <w:p w:rsidR="00445E19" w:rsidRDefault="00445E19" w:rsidP="00445E19">
            <w:pPr>
              <w:pStyle w:val="a6"/>
              <w:rPr>
                <w:rStyle w:val="FontStyle13"/>
              </w:rPr>
            </w:pPr>
          </w:p>
        </w:tc>
      </w:tr>
    </w:tbl>
    <w:p w:rsidR="00445E19" w:rsidRDefault="00445E19" w:rsidP="00445E19">
      <w:pPr>
        <w:pStyle w:val="Style3"/>
        <w:widowControl/>
        <w:spacing w:line="223" w:lineRule="auto"/>
        <w:ind w:firstLine="7088"/>
        <w:rPr>
          <w:rStyle w:val="FontStyle13"/>
          <w:sz w:val="22"/>
          <w:szCs w:val="22"/>
        </w:rPr>
      </w:pPr>
    </w:p>
    <w:p w:rsidR="00445E19" w:rsidRDefault="00445E19" w:rsidP="00445E19">
      <w:pPr>
        <w:pStyle w:val="Style3"/>
        <w:widowControl/>
        <w:spacing w:line="223" w:lineRule="auto"/>
        <w:ind w:firstLine="7088"/>
        <w:rPr>
          <w:rStyle w:val="FontStyle13"/>
          <w:sz w:val="22"/>
          <w:szCs w:val="22"/>
        </w:rPr>
      </w:pPr>
    </w:p>
    <w:p w:rsidR="00445E19" w:rsidRDefault="00445E19" w:rsidP="00445E19">
      <w:pPr>
        <w:pStyle w:val="Style3"/>
        <w:widowControl/>
        <w:spacing w:line="223" w:lineRule="auto"/>
        <w:ind w:firstLine="7088"/>
        <w:rPr>
          <w:rStyle w:val="FontStyle13"/>
          <w:sz w:val="22"/>
          <w:szCs w:val="22"/>
        </w:rPr>
      </w:pPr>
    </w:p>
    <w:p w:rsidR="00445E19" w:rsidRDefault="00445E19" w:rsidP="00445E19">
      <w:pPr>
        <w:pStyle w:val="Style4"/>
        <w:widowControl/>
        <w:spacing w:before="230"/>
        <w:ind w:left="6754"/>
        <w:rPr>
          <w:rStyle w:val="FontStyle17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jc w:val="right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line="240" w:lineRule="exact"/>
        <w:ind w:right="379"/>
        <w:rPr>
          <w:sz w:val="20"/>
          <w:szCs w:val="20"/>
        </w:rPr>
      </w:pPr>
    </w:p>
    <w:p w:rsidR="00445E19" w:rsidRDefault="00445E19" w:rsidP="00445E19">
      <w:pPr>
        <w:pStyle w:val="Style1"/>
        <w:widowControl/>
        <w:spacing w:before="206" w:line="276" w:lineRule="auto"/>
        <w:ind w:right="379"/>
        <w:rPr>
          <w:rStyle w:val="FontStyle39"/>
        </w:rPr>
      </w:pPr>
      <w:r>
        <w:rPr>
          <w:rStyle w:val="FontStyle39"/>
        </w:rPr>
        <w:t>Муниципальная целевая программа</w:t>
      </w:r>
    </w:p>
    <w:p w:rsidR="00445E19" w:rsidRDefault="00445E19" w:rsidP="00445E19">
      <w:pPr>
        <w:pStyle w:val="Style1"/>
        <w:widowControl/>
        <w:spacing w:before="206" w:line="276" w:lineRule="auto"/>
        <w:ind w:right="379"/>
        <w:rPr>
          <w:rStyle w:val="FontStyle39"/>
        </w:rPr>
      </w:pPr>
      <w:r>
        <w:rPr>
          <w:rStyle w:val="FontStyle39"/>
        </w:rPr>
        <w:t xml:space="preserve"> «Муниципальная система оценки качества образования </w:t>
      </w:r>
    </w:p>
    <w:p w:rsidR="00445E19" w:rsidRDefault="00445E19" w:rsidP="00445E19">
      <w:pPr>
        <w:pStyle w:val="Style1"/>
        <w:widowControl/>
        <w:spacing w:before="206" w:line="276" w:lineRule="auto"/>
        <w:ind w:right="379"/>
        <w:rPr>
          <w:rStyle w:val="FontStyle39"/>
        </w:rPr>
      </w:pPr>
      <w:r>
        <w:rPr>
          <w:rStyle w:val="FontStyle39"/>
        </w:rPr>
        <w:t>на 20</w:t>
      </w:r>
      <w:r>
        <w:rPr>
          <w:rStyle w:val="FontStyle40"/>
        </w:rPr>
        <w:t xml:space="preserve">17 </w:t>
      </w:r>
      <w:r>
        <w:rPr>
          <w:rStyle w:val="FontStyle39"/>
        </w:rPr>
        <w:t>-2021 годы»</w:t>
      </w: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line="240" w:lineRule="exact"/>
        <w:ind w:left="342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before="72"/>
        <w:ind w:left="3427"/>
      </w:pPr>
      <w:r>
        <w:rPr>
          <w:rStyle w:val="FontStyle41"/>
        </w:rPr>
        <w:t>г. Узловая</w:t>
      </w:r>
    </w:p>
    <w:p w:rsidR="00445E19" w:rsidRDefault="00445E19" w:rsidP="00445E19">
      <w:pPr>
        <w:widowControl/>
        <w:autoSpaceDE/>
        <w:autoSpaceDN/>
        <w:adjustRightInd/>
        <w:spacing w:after="200" w:line="276" w:lineRule="auto"/>
        <w:rPr>
          <w:rStyle w:val="FontStyle41"/>
        </w:rPr>
      </w:pPr>
    </w:p>
    <w:p w:rsidR="00445E19" w:rsidRDefault="00445E19" w:rsidP="00445E19">
      <w:pPr>
        <w:pStyle w:val="Style5"/>
        <w:widowControl/>
        <w:spacing w:line="240" w:lineRule="exact"/>
        <w:ind w:left="1320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before="86"/>
        <w:jc w:val="center"/>
        <w:rPr>
          <w:rStyle w:val="FontStyle42"/>
        </w:rPr>
      </w:pPr>
      <w:r>
        <w:rPr>
          <w:rStyle w:val="FontStyle42"/>
        </w:rPr>
        <w:lastRenderedPageBreak/>
        <w:t>Актуальность</w:t>
      </w:r>
    </w:p>
    <w:p w:rsidR="00445E19" w:rsidRDefault="00445E19" w:rsidP="00445E19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>
        <w:rPr>
          <w:rStyle w:val="FontStyle41"/>
        </w:rPr>
        <w:t xml:space="preserve">Проблема оценки качества образования является сегодня одной из самых </w:t>
      </w:r>
      <w:r w:rsidRPr="00010180">
        <w:rPr>
          <w:rStyle w:val="FontStyle41"/>
        </w:rPr>
        <w:t xml:space="preserve">актуальных для всей образовательной системы Российской Федерации. </w:t>
      </w:r>
    </w:p>
    <w:p w:rsid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>Стратегической целью, обозначенной в постановлении правительства Тульской области от 19 ноября 2013 года № 637 «Об утверждении государственной программы Тульской области «Развитие образования Тульской области», является повышение качества и доступности образования, соответствующего требованиям инновационного развития экономики, современным потребностям граждан Тульской</w:t>
      </w:r>
      <w:r>
        <w:rPr>
          <w:rStyle w:val="FontStyle41"/>
        </w:rPr>
        <w:t xml:space="preserve"> области.</w:t>
      </w:r>
    </w:p>
    <w:p w:rsid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>Необходимо предоставить возможность каждому учащемуся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личности, современного общества и требованиям экономики</w:t>
      </w:r>
      <w:r>
        <w:rPr>
          <w:rStyle w:val="FontStyle41"/>
        </w:rPr>
        <w:t>.</w:t>
      </w:r>
    </w:p>
    <w:p w:rsidR="00445E19" w:rsidRP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>В настоящий период в образовании области наибольшую актуальность приобрели следующие вопросы:</w:t>
      </w:r>
    </w:p>
    <w:p w:rsidR="00445E19" w:rsidRP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>- неполное обеспечение в общеобразовательных организациях условий, обеспечивающих исполнение требований новых федеральных государственных образовательных стандартов;</w:t>
      </w:r>
    </w:p>
    <w:p w:rsidR="00445E19" w:rsidRP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 xml:space="preserve">- низкая динамика обновления педагогических коллективов молодыми специалистами, особенно в сельских населенных пунктах; </w:t>
      </w:r>
    </w:p>
    <w:p w:rsidR="00445E19" w:rsidRP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>- недостаточность мер по созданию условий для повышения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:rsidR="00445E19" w:rsidRPr="00445E19" w:rsidRDefault="00445E19" w:rsidP="00445E19">
      <w:pPr>
        <w:pStyle w:val="Style6"/>
        <w:widowControl/>
        <w:spacing w:before="101" w:line="322" w:lineRule="exact"/>
        <w:ind w:firstLine="709"/>
        <w:rPr>
          <w:rStyle w:val="FontStyle41"/>
        </w:rPr>
      </w:pPr>
      <w:r w:rsidRPr="00445E19">
        <w:rPr>
          <w:rStyle w:val="FontStyle41"/>
        </w:rPr>
        <w:t>- обеспеченность не в полной мере части общеобразовательных организаций ресурсами для включения в информационное пространство области;</w:t>
      </w:r>
    </w:p>
    <w:p w:rsidR="00445E19" w:rsidRDefault="00445E19" w:rsidP="00445E19">
      <w:pPr>
        <w:pStyle w:val="Style6"/>
        <w:widowControl/>
        <w:spacing w:line="322" w:lineRule="exact"/>
        <w:ind w:firstLine="709"/>
        <w:rPr>
          <w:rStyle w:val="FontStyle41"/>
        </w:rPr>
      </w:pPr>
      <w:r>
        <w:rPr>
          <w:rStyle w:val="FontStyle41"/>
        </w:rPr>
        <w:t>В этих условиях создание муниципальной системы оценки качества образования становится объективной необходимостью для совершенствования управления качеством образования в районе.</w:t>
      </w:r>
    </w:p>
    <w:p w:rsidR="00445E19" w:rsidRDefault="00445E19" w:rsidP="00445E19">
      <w:pPr>
        <w:pStyle w:val="Style7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801DF1">
      <w:pPr>
        <w:pStyle w:val="Style7"/>
        <w:widowControl/>
        <w:spacing w:before="14"/>
        <w:ind w:firstLine="709"/>
        <w:jc w:val="center"/>
        <w:rPr>
          <w:rStyle w:val="FontStyle42"/>
        </w:rPr>
      </w:pPr>
      <w:r w:rsidRPr="00801DF1">
        <w:rPr>
          <w:rStyle w:val="FontStyle41"/>
          <w:b/>
        </w:rPr>
        <w:t>1.</w:t>
      </w:r>
      <w:r>
        <w:rPr>
          <w:rStyle w:val="FontStyle41"/>
        </w:rPr>
        <w:t xml:space="preserve"> </w:t>
      </w:r>
      <w:r>
        <w:rPr>
          <w:rStyle w:val="FontStyle42"/>
        </w:rPr>
        <w:t>Основные положения муниципальной системы оценки качества образования (МСОКО)</w:t>
      </w:r>
    </w:p>
    <w:p w:rsidR="00445E19" w:rsidRDefault="00445E19" w:rsidP="00445E19">
      <w:pPr>
        <w:pStyle w:val="Style6"/>
        <w:widowControl/>
        <w:spacing w:line="240" w:lineRule="exact"/>
        <w:ind w:right="221" w:firstLine="709"/>
        <w:rPr>
          <w:sz w:val="20"/>
          <w:szCs w:val="20"/>
        </w:rPr>
      </w:pPr>
    </w:p>
    <w:p w:rsidR="00445E19" w:rsidRDefault="00445E19" w:rsidP="00445E19">
      <w:pPr>
        <w:pStyle w:val="Style6"/>
        <w:widowControl/>
        <w:spacing w:before="82" w:line="322" w:lineRule="exact"/>
        <w:ind w:right="221" w:firstLine="709"/>
        <w:rPr>
          <w:rStyle w:val="FontStyle41"/>
        </w:rPr>
      </w:pPr>
      <w:r>
        <w:rPr>
          <w:rStyle w:val="FontStyle42"/>
          <w:u w:val="single"/>
        </w:rPr>
        <w:t>Качество образования</w:t>
      </w:r>
      <w:r>
        <w:rPr>
          <w:rStyle w:val="FontStyle42"/>
        </w:rPr>
        <w:t xml:space="preserve"> </w:t>
      </w:r>
      <w:r>
        <w:rPr>
          <w:rStyle w:val="FontStyle41"/>
        </w:rPr>
        <w:t>- это интегральная характеристика системы образования, отражающая степень соответствия ресурсного обеспечения образовательного процесса, и реальных достигаемых образовательных результатов нормативным требованиям, социальным и личностным ожиданиям, который включает в себя следующие составляющие:</w:t>
      </w:r>
    </w:p>
    <w:p w:rsidR="00445E19" w:rsidRDefault="00445E19" w:rsidP="00445E19">
      <w:pPr>
        <w:pStyle w:val="Style9"/>
        <w:widowControl/>
        <w:ind w:firstLine="709"/>
        <w:rPr>
          <w:rStyle w:val="FontStyle41"/>
        </w:rPr>
      </w:pPr>
      <w:r>
        <w:rPr>
          <w:rStyle w:val="FontStyle41"/>
        </w:rPr>
        <w:t>- учебные результаты;</w:t>
      </w:r>
    </w:p>
    <w:p w:rsidR="00445E19" w:rsidRDefault="00445E19" w:rsidP="00445E19">
      <w:pPr>
        <w:pStyle w:val="Style9"/>
        <w:widowControl/>
        <w:ind w:firstLine="709"/>
        <w:rPr>
          <w:rStyle w:val="FontStyle41"/>
        </w:rPr>
      </w:pPr>
      <w:r>
        <w:rPr>
          <w:rStyle w:val="FontStyle41"/>
        </w:rPr>
        <w:t>- социализация учащихся;</w:t>
      </w:r>
    </w:p>
    <w:p w:rsidR="00445E19" w:rsidRDefault="00445E19" w:rsidP="00445E19">
      <w:pPr>
        <w:pStyle w:val="Style9"/>
        <w:widowControl/>
        <w:ind w:right="1075" w:firstLine="709"/>
        <w:rPr>
          <w:rStyle w:val="FontStyle41"/>
        </w:rPr>
      </w:pPr>
      <w:r>
        <w:rPr>
          <w:rStyle w:val="FontStyle41"/>
        </w:rPr>
        <w:t xml:space="preserve">- соблюдение нормативных требований к условиям обучения; </w:t>
      </w:r>
    </w:p>
    <w:p w:rsidR="00445E19" w:rsidRDefault="00445E19" w:rsidP="00445E19">
      <w:pPr>
        <w:pStyle w:val="Style9"/>
        <w:widowControl/>
        <w:ind w:right="1075" w:firstLine="709"/>
        <w:rPr>
          <w:rStyle w:val="FontStyle41"/>
        </w:rPr>
      </w:pPr>
      <w:r>
        <w:rPr>
          <w:rStyle w:val="FontStyle41"/>
        </w:rPr>
        <w:t>- освоение образовательного стандарта;</w:t>
      </w:r>
    </w:p>
    <w:p w:rsidR="00445E19" w:rsidRDefault="00445E19" w:rsidP="00445E19">
      <w:pPr>
        <w:pStyle w:val="Style9"/>
        <w:widowControl/>
        <w:ind w:right="1075" w:firstLine="709"/>
        <w:rPr>
          <w:rStyle w:val="FontStyle41"/>
        </w:rPr>
      </w:pPr>
      <w:r>
        <w:rPr>
          <w:rStyle w:val="FontStyle41"/>
        </w:rPr>
        <w:lastRenderedPageBreak/>
        <w:t xml:space="preserve">- соответствие ожиданиям потребителя; </w:t>
      </w:r>
    </w:p>
    <w:p w:rsidR="00445E19" w:rsidRDefault="00445E19" w:rsidP="00445E19">
      <w:pPr>
        <w:pStyle w:val="Style9"/>
        <w:widowControl/>
        <w:ind w:right="1075" w:firstLine="709"/>
        <w:rPr>
          <w:rStyle w:val="FontStyle41"/>
        </w:rPr>
      </w:pPr>
      <w:r>
        <w:rPr>
          <w:rStyle w:val="FontStyle41"/>
        </w:rPr>
        <w:t>- качество образовательного процесса.</w:t>
      </w:r>
    </w:p>
    <w:p w:rsidR="00445E19" w:rsidRDefault="00445E19" w:rsidP="00445E19">
      <w:pPr>
        <w:pStyle w:val="Style9"/>
        <w:widowControl/>
        <w:ind w:right="1075" w:firstLine="142"/>
        <w:rPr>
          <w:rStyle w:val="FontStyle41"/>
        </w:rPr>
      </w:pPr>
      <w:r>
        <w:rPr>
          <w:rStyle w:val="FontStyle41"/>
        </w:rPr>
        <w:t xml:space="preserve">Качество образовательного процесса синтезируется из: </w:t>
      </w:r>
    </w:p>
    <w:p w:rsidR="00445E19" w:rsidRDefault="00445E19" w:rsidP="00445E19">
      <w:pPr>
        <w:pStyle w:val="Style9"/>
        <w:widowControl/>
        <w:ind w:right="1075" w:firstLine="709"/>
        <w:rPr>
          <w:rStyle w:val="FontStyle41"/>
        </w:rPr>
      </w:pPr>
      <w:r>
        <w:rPr>
          <w:rStyle w:val="FontStyle41"/>
        </w:rPr>
        <w:t>- качества образовательной программы;</w:t>
      </w:r>
    </w:p>
    <w:p w:rsidR="00445E19" w:rsidRDefault="00445E19" w:rsidP="00445E19">
      <w:pPr>
        <w:pStyle w:val="Style11"/>
        <w:widowControl/>
        <w:ind w:firstLine="709"/>
        <w:rPr>
          <w:rStyle w:val="FontStyle41"/>
        </w:rPr>
      </w:pPr>
      <w:r>
        <w:rPr>
          <w:rStyle w:val="FontStyle41"/>
        </w:rPr>
        <w:t>- качества потенциала научно-педагогического состава, задействованного в образовательном процессе;</w:t>
      </w:r>
    </w:p>
    <w:p w:rsidR="00445E19" w:rsidRDefault="00445E19" w:rsidP="00445E19">
      <w:pPr>
        <w:pStyle w:val="Style11"/>
        <w:widowControl/>
        <w:spacing w:before="10"/>
        <w:ind w:firstLine="709"/>
        <w:rPr>
          <w:rStyle w:val="FontStyle41"/>
        </w:rPr>
      </w:pPr>
      <w:r>
        <w:rPr>
          <w:rStyle w:val="FontStyle41"/>
        </w:rPr>
        <w:t>- качества потенциала обучающихся (на входе — качество потенциала поступающих в ОУ, на выходе — качество потенциала выпускников);</w:t>
      </w:r>
    </w:p>
    <w:p w:rsidR="00445E19" w:rsidRDefault="00445E19" w:rsidP="00445E19">
      <w:pPr>
        <w:pStyle w:val="Style11"/>
        <w:widowControl/>
        <w:spacing w:before="19"/>
        <w:ind w:firstLine="709"/>
        <w:rPr>
          <w:rStyle w:val="FontStyle41"/>
        </w:rPr>
      </w:pPr>
      <w:r>
        <w:rPr>
          <w:rStyle w:val="FontStyle41"/>
        </w:rPr>
        <w:t>- качества средств образовательного процесса (материально-технической, лабораторно-экспериментальной базы, учебно-методического обеспечения, учебных аудиторий, транслируемых знаний и др.);</w:t>
      </w:r>
    </w:p>
    <w:p w:rsidR="00445E19" w:rsidRDefault="00445E19" w:rsidP="00445E19">
      <w:pPr>
        <w:pStyle w:val="Style11"/>
        <w:widowControl/>
        <w:ind w:firstLine="709"/>
        <w:jc w:val="left"/>
        <w:rPr>
          <w:rStyle w:val="FontStyle41"/>
        </w:rPr>
      </w:pPr>
      <w:r>
        <w:rPr>
          <w:rStyle w:val="FontStyle41"/>
        </w:rPr>
        <w:t>- качества образовательных технологий;</w:t>
      </w:r>
    </w:p>
    <w:p w:rsidR="00445E19" w:rsidRDefault="00445E19" w:rsidP="00445E19">
      <w:pPr>
        <w:pStyle w:val="Style11"/>
        <w:widowControl/>
        <w:spacing w:before="5"/>
        <w:ind w:firstLine="709"/>
        <w:rPr>
          <w:rStyle w:val="FontStyle41"/>
        </w:rPr>
      </w:pPr>
      <w:r>
        <w:rPr>
          <w:rStyle w:val="FontStyle41"/>
        </w:rPr>
        <w:t>- качества управления образовательными системами и процессами (управленческие технологии в образовании).</w:t>
      </w:r>
    </w:p>
    <w:p w:rsidR="00445E19" w:rsidRDefault="00445E19" w:rsidP="00445E19">
      <w:pPr>
        <w:pStyle w:val="Style5"/>
        <w:widowControl/>
        <w:spacing w:line="240" w:lineRule="exact"/>
        <w:ind w:right="24" w:firstLine="709"/>
        <w:jc w:val="right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tabs>
          <w:tab w:val="right" w:pos="8931"/>
        </w:tabs>
        <w:spacing w:before="82" w:line="326" w:lineRule="exact"/>
        <w:ind w:right="24" w:firstLine="709"/>
        <w:jc w:val="both"/>
        <w:rPr>
          <w:rStyle w:val="FontStyle41"/>
        </w:rPr>
      </w:pPr>
      <w:r>
        <w:rPr>
          <w:rStyle w:val="FontStyle42"/>
          <w:u w:val="single"/>
        </w:rPr>
        <w:t>Оценка    качества    образования</w:t>
      </w:r>
      <w:r>
        <w:rPr>
          <w:rStyle w:val="FontStyle42"/>
        </w:rPr>
        <w:t xml:space="preserve">    </w:t>
      </w:r>
      <w:r>
        <w:rPr>
          <w:rStyle w:val="FontStyle41"/>
        </w:rPr>
        <w:t>-    определение с помощью</w:t>
      </w:r>
    </w:p>
    <w:p w:rsidR="00445E19" w:rsidRDefault="00445E19" w:rsidP="00445E19">
      <w:pPr>
        <w:pStyle w:val="Style15"/>
        <w:widowControl/>
        <w:tabs>
          <w:tab w:val="right" w:pos="9214"/>
        </w:tabs>
        <w:rPr>
          <w:rStyle w:val="FontStyle41"/>
        </w:rPr>
      </w:pPr>
      <w:r>
        <w:rPr>
          <w:rStyle w:val="FontStyle41"/>
        </w:rPr>
        <w:t>диагностических     и     оценочных     процедур     степени</w:t>
      </w:r>
      <w:r>
        <w:rPr>
          <w:rStyle w:val="FontStyle41"/>
        </w:rPr>
        <w:tab/>
        <w:t>соответствия</w:t>
      </w:r>
    </w:p>
    <w:p w:rsidR="00445E19" w:rsidRDefault="00445E19" w:rsidP="00445E19">
      <w:pPr>
        <w:pStyle w:val="Style15"/>
        <w:widowControl/>
        <w:tabs>
          <w:tab w:val="right" w:pos="9356"/>
        </w:tabs>
        <w:rPr>
          <w:rStyle w:val="FontStyle41"/>
        </w:rPr>
      </w:pPr>
      <w:r>
        <w:rPr>
          <w:rStyle w:val="FontStyle41"/>
        </w:rPr>
        <w:t>образовательного   процесса,  образовательных   результатов</w:t>
      </w:r>
      <w:r>
        <w:rPr>
          <w:rStyle w:val="FontStyle41"/>
        </w:rPr>
        <w:tab/>
        <w:t>нормативным</w:t>
      </w:r>
      <w:r>
        <w:rPr>
          <w:rStyle w:val="FontStyle41"/>
        </w:rPr>
        <w:br/>
        <w:t>требованиям, социальным и личностным ожиданиям.</w:t>
      </w:r>
    </w:p>
    <w:p w:rsidR="00445E19" w:rsidRDefault="00445E19" w:rsidP="00445E19">
      <w:pPr>
        <w:pStyle w:val="Style6"/>
        <w:widowControl/>
        <w:spacing w:before="130" w:line="322" w:lineRule="exact"/>
        <w:ind w:firstLine="709"/>
        <w:rPr>
          <w:rStyle w:val="FontStyle41"/>
        </w:rPr>
      </w:pPr>
      <w:r>
        <w:rPr>
          <w:rStyle w:val="FontStyle42"/>
          <w:u w:val="single"/>
        </w:rPr>
        <w:t>Система оценки качества образования</w:t>
      </w:r>
      <w:r>
        <w:rPr>
          <w:rStyle w:val="FontStyle42"/>
        </w:rPr>
        <w:t xml:space="preserve"> </w:t>
      </w:r>
      <w:r>
        <w:rPr>
          <w:rStyle w:val="FontStyle41"/>
        </w:rPr>
        <w:t>- совокупность организационных и функциональных структур, обеспечивающих оценку образовательных ресурсов, образовательного процесса и образовательных результатов и выявление факторов, влияющих на их качество.</w:t>
      </w:r>
    </w:p>
    <w:p w:rsidR="00801DF1" w:rsidRDefault="00801DF1" w:rsidP="00801DF1">
      <w:pPr>
        <w:pStyle w:val="Style6"/>
        <w:widowControl/>
        <w:spacing w:before="125" w:line="322" w:lineRule="exact"/>
        <w:ind w:firstLine="709"/>
        <w:jc w:val="center"/>
        <w:rPr>
          <w:rStyle w:val="FontStyle42"/>
        </w:rPr>
      </w:pPr>
      <w:r w:rsidRPr="00801DF1">
        <w:rPr>
          <w:rStyle w:val="FontStyle42"/>
        </w:rPr>
        <w:t>2. Нормативно-правовое обеспечени</w:t>
      </w:r>
      <w:r>
        <w:rPr>
          <w:rStyle w:val="FontStyle42"/>
        </w:rPr>
        <w:t>е</w:t>
      </w:r>
      <w:r w:rsidRPr="00801DF1">
        <w:rPr>
          <w:rStyle w:val="FontStyle42"/>
        </w:rPr>
        <w:t xml:space="preserve"> реализации муниципальной </w:t>
      </w:r>
      <w:r>
        <w:rPr>
          <w:rStyle w:val="FontStyle42"/>
        </w:rPr>
        <w:t>системы оценки качества образования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Указ Президента России от 7 мая 2012 года № 599 «О мерах по реализации государственной политики в области образования и науки»;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 Поручение Президента РФ Правительству России по итогам заседания Комиссии по реализации приоритетных национальных проектов и демографической политике, состоявшегося 31 августа 2011 года;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Государственная программа Российской Федерации «Развитие образования» на 2013-2020 годы (утв. Распоряжением Правительства Российской Федерации от 15.05.2013 № 792-р);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Федеральная целевая программа развития образования на 2016</w:t>
      </w:r>
      <w:r w:rsidRPr="00801DF1">
        <w:rPr>
          <w:rStyle w:val="FontStyle41"/>
        </w:rPr>
        <w:softHyphen/>
        <w:t>2020 годы (утв. Постановлением Правительства Российской Федерации от 23 мая 2015 года № 497);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Концепция Федеральной целевой программы развития образования на 2016-2020 годы (утв. Распоряжением Правительства Российской Федерации от 29 декабря 2014 года № 2765-р);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План мероприятий («дорожная карта») Изменений в отраслях социальной сферы, направленные на повышение эффективности образования и науки (утв. Распоряжением Правительства Российской Федерации от 30 декабря 2012 г. № 2620;</w:t>
      </w: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lastRenderedPageBreak/>
        <w:t>- постановление правительства Тульской области от 19 ноября 2013 года № 637 «Об утверждении государственной программы Тульской области «Развитие образования Тульской области»;</w:t>
      </w:r>
    </w:p>
    <w:p w:rsid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  <w:r w:rsidRPr="00801DF1">
        <w:rPr>
          <w:rStyle w:val="FontStyle41"/>
        </w:rPr>
        <w:t>- Программа повышения качества образования в школах с низкими результатами обучения и в школах, функционирующих в неблагоприятных условиях, на 2016-2020 годы, (утв. приказом министерства образования Тульской области от 26 января 2016 года № 109).</w:t>
      </w:r>
    </w:p>
    <w:p w:rsidR="00801DF1" w:rsidRDefault="00801DF1" w:rsidP="00801DF1">
      <w:pPr>
        <w:pStyle w:val="Style11"/>
        <w:widowControl/>
        <w:spacing w:before="19"/>
        <w:ind w:firstLine="709"/>
        <w:rPr>
          <w:rStyle w:val="FontStyle41"/>
        </w:rPr>
      </w:pPr>
    </w:p>
    <w:p w:rsidR="00801DF1" w:rsidRPr="00801DF1" w:rsidRDefault="00801DF1" w:rsidP="00801DF1">
      <w:pPr>
        <w:pStyle w:val="Style11"/>
        <w:widowControl/>
        <w:spacing w:before="19"/>
        <w:ind w:firstLine="709"/>
        <w:jc w:val="center"/>
        <w:rPr>
          <w:rStyle w:val="FontStyle41"/>
          <w:b/>
          <w:bCs/>
        </w:rPr>
      </w:pPr>
      <w:r w:rsidRPr="00801DF1">
        <w:rPr>
          <w:rStyle w:val="FontStyle41"/>
          <w:b/>
        </w:rPr>
        <w:t>3. Цель муниципальной системы оценки качества образования</w:t>
      </w:r>
    </w:p>
    <w:p w:rsidR="00801DF1" w:rsidRDefault="00801DF1" w:rsidP="00801DF1">
      <w:pPr>
        <w:pStyle w:val="Style11"/>
        <w:widowControl/>
        <w:spacing w:before="19"/>
        <w:ind w:firstLine="709"/>
        <w:rPr>
          <w:rStyle w:val="FontStyle41"/>
          <w:bCs/>
        </w:rPr>
      </w:pPr>
      <w:r w:rsidRPr="00801DF1">
        <w:rPr>
          <w:rStyle w:val="FontStyle41"/>
          <w:bCs/>
        </w:rPr>
        <w:t xml:space="preserve">Целью муниципальной </w:t>
      </w:r>
      <w:r>
        <w:rPr>
          <w:rStyle w:val="FontStyle41"/>
          <w:bCs/>
        </w:rPr>
        <w:t>целевой программы</w:t>
      </w:r>
      <w:r w:rsidRPr="00801DF1">
        <w:rPr>
          <w:rStyle w:val="FontStyle41"/>
          <w:bCs/>
        </w:rPr>
        <w:t xml:space="preserve"> является создание эффективной </w:t>
      </w:r>
      <w:r>
        <w:rPr>
          <w:rStyle w:val="FontStyle41"/>
          <w:bCs/>
        </w:rPr>
        <w:t xml:space="preserve">системы </w:t>
      </w:r>
      <w:r w:rsidRPr="00801DF1">
        <w:rPr>
          <w:rStyle w:val="FontStyle41"/>
          <w:bCs/>
        </w:rPr>
        <w:t xml:space="preserve">повышения </w:t>
      </w:r>
      <w:r>
        <w:rPr>
          <w:rStyle w:val="FontStyle41"/>
          <w:bCs/>
        </w:rPr>
        <w:t xml:space="preserve">качества образования в общеобразовательных организациях </w:t>
      </w:r>
      <w:r w:rsidR="008977B8">
        <w:rPr>
          <w:rStyle w:val="FontStyle41"/>
          <w:bCs/>
        </w:rPr>
        <w:t xml:space="preserve">Узловского </w:t>
      </w:r>
      <w:r>
        <w:rPr>
          <w:rStyle w:val="FontStyle41"/>
          <w:bCs/>
        </w:rPr>
        <w:t>района.</w:t>
      </w:r>
    </w:p>
    <w:p w:rsidR="00801DF1" w:rsidRDefault="00801DF1" w:rsidP="00801DF1">
      <w:pPr>
        <w:pStyle w:val="Style11"/>
        <w:widowControl/>
        <w:spacing w:before="19"/>
        <w:ind w:firstLine="709"/>
        <w:rPr>
          <w:rStyle w:val="FontStyle41"/>
          <w:b/>
          <w:bCs/>
        </w:rPr>
      </w:pPr>
    </w:p>
    <w:p w:rsidR="00801DF1" w:rsidRPr="00801DF1" w:rsidRDefault="00801DF1" w:rsidP="00801DF1">
      <w:pPr>
        <w:pStyle w:val="Style11"/>
        <w:widowControl/>
        <w:spacing w:before="19"/>
        <w:ind w:firstLine="709"/>
        <w:rPr>
          <w:rStyle w:val="FontStyle41"/>
          <w:bCs/>
        </w:rPr>
      </w:pPr>
      <w:r w:rsidRPr="00801DF1">
        <w:rPr>
          <w:rStyle w:val="FontStyle41"/>
          <w:b/>
          <w:bCs/>
        </w:rPr>
        <w:t xml:space="preserve">4. </w:t>
      </w:r>
      <w:r w:rsidR="008977B8">
        <w:rPr>
          <w:rStyle w:val="FontStyle41"/>
          <w:b/>
          <w:bCs/>
        </w:rPr>
        <w:t>Основные з</w:t>
      </w:r>
      <w:r w:rsidRPr="00801DF1">
        <w:rPr>
          <w:rStyle w:val="FontStyle41"/>
          <w:b/>
          <w:bCs/>
        </w:rPr>
        <w:t>адачи</w:t>
      </w:r>
      <w:r w:rsidRPr="00801DF1">
        <w:rPr>
          <w:rStyle w:val="FontStyle41"/>
          <w:b/>
        </w:rPr>
        <w:t xml:space="preserve"> муниципальной системы оценки качества образования</w:t>
      </w:r>
    </w:p>
    <w:p w:rsidR="008977B8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>
        <w:rPr>
          <w:rStyle w:val="FontStyle41"/>
        </w:rPr>
        <w:t>МСОКО призвана обеспечить выполнение функции внешней независимой экспертизы результатов образования. В то же время и сама система образования заинтересована в создании МСОКО как инструмента самоорганизации и адаптации к потребностям общества.</w:t>
      </w:r>
    </w:p>
    <w:p w:rsidR="008977B8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>
        <w:rPr>
          <w:rStyle w:val="FontStyle41"/>
        </w:rPr>
        <w:t>Создание муниципальной системы оценки качества образования призвано обеспечить обучающихся и их родителей, педагогические коллективы образовательных учреждений, органы управления образованием всех уровней надежной информацией о состоянии и развитии системы образования на школьном и муниципальном уровнях.</w:t>
      </w:r>
    </w:p>
    <w:p w:rsidR="008977B8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>
        <w:rPr>
          <w:rStyle w:val="FontStyle41"/>
        </w:rPr>
        <w:t>Основными задачами МСОКО являются:</w:t>
      </w:r>
    </w:p>
    <w:p w:rsidR="00801DF1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>
        <w:rPr>
          <w:rStyle w:val="FontStyle41"/>
        </w:rPr>
        <w:t xml:space="preserve">- </w:t>
      </w:r>
      <w:r w:rsidRPr="008977B8">
        <w:rPr>
          <w:rStyle w:val="FontStyle41"/>
        </w:rPr>
        <w:t xml:space="preserve">постоянный мониторинг качества образования в общеобразовательных организациях </w:t>
      </w:r>
      <w:r>
        <w:rPr>
          <w:rStyle w:val="FontStyle41"/>
        </w:rPr>
        <w:t>Узловского района</w:t>
      </w:r>
      <w:r w:rsidRPr="008977B8">
        <w:rPr>
          <w:rStyle w:val="FontStyle41"/>
        </w:rPr>
        <w:t xml:space="preserve"> на основе комплекса мер, направленных на повышение качества образования в общеобразовательных организациях </w:t>
      </w:r>
      <w:r>
        <w:rPr>
          <w:rStyle w:val="FontStyle41"/>
        </w:rPr>
        <w:t>Узловского района</w:t>
      </w:r>
      <w:r w:rsidRPr="008977B8">
        <w:rPr>
          <w:rStyle w:val="FontStyle41"/>
        </w:rPr>
        <w:t>, и анализа муниципальных программ повышения качества образования</w:t>
      </w:r>
      <w:r>
        <w:rPr>
          <w:rStyle w:val="FontStyle41"/>
        </w:rPr>
        <w:t>;</w:t>
      </w:r>
    </w:p>
    <w:p w:rsidR="008977B8" w:rsidRPr="008977B8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>
        <w:rPr>
          <w:rStyle w:val="FontStyle41"/>
        </w:rPr>
        <w:t xml:space="preserve">- </w:t>
      </w:r>
      <w:r w:rsidRPr="008977B8">
        <w:rPr>
          <w:rStyle w:val="FontStyle41"/>
        </w:rPr>
        <w:t>определение направлений повышения качества образования в общеобразовательных организациях Тульской области;</w:t>
      </w:r>
    </w:p>
    <w:p w:rsidR="008977B8" w:rsidRPr="008977B8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 w:rsidRPr="008977B8">
        <w:rPr>
          <w:rStyle w:val="FontStyle41"/>
        </w:rPr>
        <w:t>- разработка адресной поддержки общеобразовательных организаций по повышению качества образования;</w:t>
      </w:r>
    </w:p>
    <w:p w:rsidR="008977B8" w:rsidRPr="008977B8" w:rsidRDefault="008977B8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  <w:r w:rsidRPr="008977B8">
        <w:rPr>
          <w:rStyle w:val="FontStyle41"/>
        </w:rPr>
        <w:t>- внедрение автоматизированной системы управления сферой образования Тульской области в части оценки качества образования - модуль «Многоуровневая система оценки качества образования» (МСОКО).</w:t>
      </w:r>
    </w:p>
    <w:p w:rsidR="00801DF1" w:rsidRPr="008977B8" w:rsidRDefault="00801DF1" w:rsidP="008977B8">
      <w:pPr>
        <w:pStyle w:val="Style19"/>
        <w:widowControl/>
        <w:spacing w:before="5" w:line="322" w:lineRule="exact"/>
        <w:ind w:firstLine="709"/>
        <w:rPr>
          <w:rStyle w:val="FontStyle41"/>
        </w:rPr>
      </w:pPr>
    </w:p>
    <w:p w:rsidR="00445E19" w:rsidRPr="006967A7" w:rsidRDefault="00AD5D46" w:rsidP="00AD5D46">
      <w:pPr>
        <w:pStyle w:val="Style13"/>
        <w:widowControl/>
        <w:spacing w:before="53"/>
        <w:ind w:firstLine="709"/>
        <w:jc w:val="center"/>
        <w:rPr>
          <w:rStyle w:val="FontStyle42"/>
        </w:rPr>
      </w:pPr>
      <w:r w:rsidRPr="00AD5D46">
        <w:rPr>
          <w:rStyle w:val="FontStyle42"/>
        </w:rPr>
        <w:t>5</w:t>
      </w:r>
      <w:r w:rsidR="00445E19">
        <w:rPr>
          <w:rStyle w:val="FontStyle42"/>
        </w:rPr>
        <w:t xml:space="preserve">. Основные принципы </w:t>
      </w:r>
      <w:r w:rsidR="00445E19" w:rsidRPr="006967A7">
        <w:rPr>
          <w:rStyle w:val="FontStyle42"/>
        </w:rPr>
        <w:t xml:space="preserve">муниципальной </w:t>
      </w:r>
      <w:r w:rsidR="00445E19">
        <w:rPr>
          <w:rStyle w:val="FontStyle42"/>
        </w:rPr>
        <w:t xml:space="preserve">системы оценки качества </w:t>
      </w:r>
      <w:r w:rsidR="00445E19" w:rsidRPr="006967A7">
        <w:rPr>
          <w:rStyle w:val="FontStyle42"/>
        </w:rPr>
        <w:t>образования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before="120" w:line="326" w:lineRule="exact"/>
        <w:ind w:right="23" w:firstLine="709"/>
        <w:jc w:val="both"/>
        <w:rPr>
          <w:rStyle w:val="FontStyle41"/>
        </w:rPr>
      </w:pPr>
      <w:r>
        <w:rPr>
          <w:rStyle w:val="FontStyle41"/>
        </w:rPr>
        <w:t>объективность, достоверность, полнота и системность информации о качестве образования;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19" w:firstLine="709"/>
        <w:jc w:val="both"/>
        <w:rPr>
          <w:rStyle w:val="FontStyle41"/>
        </w:rPr>
      </w:pPr>
      <w:r>
        <w:rPr>
          <w:rStyle w:val="FontStyle41"/>
        </w:rPr>
        <w:t>реалистичность требований, норм и показателей качества образования, их социальной и личностной значимости;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lastRenderedPageBreak/>
        <w:t>открытость и прозрачность процедур оценки качества образования;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29" w:firstLine="709"/>
        <w:jc w:val="both"/>
        <w:rPr>
          <w:rStyle w:val="FontStyle41"/>
        </w:rPr>
      </w:pPr>
      <w:r>
        <w:rPr>
          <w:rStyle w:val="FontStyle41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38" w:firstLine="709"/>
        <w:jc w:val="both"/>
        <w:rPr>
          <w:rStyle w:val="FontStyle41"/>
        </w:rPr>
      </w:pPr>
      <w:r>
        <w:rPr>
          <w:rStyle w:val="FontStyle41"/>
        </w:rPr>
        <w:t>минимизация системы показателей с учетом потребностей разных уровней управления районной системой образования;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38" w:firstLine="709"/>
        <w:jc w:val="both"/>
        <w:rPr>
          <w:rStyle w:val="FontStyle41"/>
        </w:rPr>
      </w:pPr>
      <w:r>
        <w:rPr>
          <w:rStyle w:val="FontStyle41"/>
        </w:rPr>
        <w:t>сопоставимость системы показателей с региональными, федеральными аналогами;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43" w:firstLine="709"/>
        <w:jc w:val="both"/>
        <w:rPr>
          <w:rStyle w:val="FontStyle41"/>
        </w:rPr>
      </w:pPr>
      <w:r>
        <w:rPr>
          <w:rStyle w:val="FontStyle41"/>
        </w:rPr>
        <w:t>доступность информации о состоянии и качестве образования для различных групп потребителей;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38" w:firstLine="709"/>
        <w:jc w:val="both"/>
        <w:rPr>
          <w:rStyle w:val="FontStyle41"/>
        </w:rPr>
      </w:pPr>
      <w:r>
        <w:rPr>
          <w:rStyle w:val="FontStyle41"/>
        </w:rPr>
        <w:t>включение педагогических работников и коллективов образовательных учреждений в самоанализ и самооценку своей деятельности;</w:t>
      </w:r>
    </w:p>
    <w:p w:rsidR="00445E19" w:rsidRDefault="00445E19" w:rsidP="00445E19">
      <w:pPr>
        <w:pStyle w:val="Style18"/>
        <w:widowControl/>
        <w:numPr>
          <w:ilvl w:val="0"/>
          <w:numId w:val="2"/>
        </w:numPr>
        <w:tabs>
          <w:tab w:val="left" w:pos="360"/>
        </w:tabs>
        <w:spacing w:line="326" w:lineRule="exact"/>
        <w:ind w:right="48" w:firstLine="709"/>
        <w:jc w:val="both"/>
        <w:rPr>
          <w:rStyle w:val="FontStyle41"/>
        </w:rPr>
      </w:pPr>
      <w:r>
        <w:rPr>
          <w:rStyle w:val="FontStyle41"/>
        </w:rPr>
        <w:t>соблюдение морально-этических норм при проведении процедур оценки качества образования.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AD5D46" w:rsidP="00445E19">
      <w:pPr>
        <w:pStyle w:val="Style5"/>
        <w:widowControl/>
        <w:spacing w:before="115"/>
        <w:ind w:firstLine="709"/>
        <w:rPr>
          <w:rStyle w:val="FontStyle42"/>
        </w:rPr>
      </w:pPr>
      <w:r w:rsidRPr="00AD5D46">
        <w:rPr>
          <w:rStyle w:val="FontStyle42"/>
        </w:rPr>
        <w:t>6</w:t>
      </w:r>
      <w:r w:rsidR="00445E19">
        <w:rPr>
          <w:rStyle w:val="FontStyle42"/>
        </w:rPr>
        <w:t xml:space="preserve">. Реализация </w:t>
      </w:r>
      <w:r w:rsidR="00445E19" w:rsidRPr="006967A7">
        <w:rPr>
          <w:rStyle w:val="FontStyle42"/>
        </w:rPr>
        <w:t>муниципальной</w:t>
      </w:r>
      <w:r w:rsidR="00445E19">
        <w:rPr>
          <w:rStyle w:val="FontStyle41"/>
        </w:rPr>
        <w:t xml:space="preserve"> </w:t>
      </w:r>
      <w:r w:rsidR="00445E19">
        <w:rPr>
          <w:rStyle w:val="FontStyle42"/>
        </w:rPr>
        <w:t>системы оценки качества образования</w:t>
      </w:r>
    </w:p>
    <w:p w:rsidR="00445E19" w:rsidRDefault="00445E19" w:rsidP="00445E19">
      <w:pPr>
        <w:pStyle w:val="Style1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15"/>
        <w:widowControl/>
        <w:spacing w:before="82"/>
        <w:ind w:firstLine="709"/>
        <w:rPr>
          <w:rStyle w:val="FontStyle41"/>
        </w:rPr>
      </w:pPr>
      <w:r>
        <w:rPr>
          <w:rStyle w:val="FontStyle41"/>
        </w:rPr>
        <w:t>Реализация муниципальной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</w:t>
      </w:r>
    </w:p>
    <w:p w:rsidR="00445E19" w:rsidRDefault="00445E19" w:rsidP="00445E19">
      <w:pPr>
        <w:pStyle w:val="Style15"/>
        <w:widowControl/>
        <w:ind w:firstLine="709"/>
        <w:rPr>
          <w:rStyle w:val="FontStyle41"/>
        </w:rPr>
      </w:pPr>
      <w:r>
        <w:rPr>
          <w:rStyle w:val="FontStyle41"/>
        </w:rPr>
        <w:t>Функционирование муниципальной системы оценки качества образования осуществляется посредством следующих процедур:</w:t>
      </w:r>
    </w:p>
    <w:p w:rsidR="00445E19" w:rsidRDefault="00445E19" w:rsidP="00445E19">
      <w:pPr>
        <w:pStyle w:val="Style18"/>
        <w:widowControl/>
        <w:numPr>
          <w:ilvl w:val="0"/>
          <w:numId w:val="16"/>
        </w:numPr>
        <w:tabs>
          <w:tab w:val="left" w:pos="0"/>
        </w:tabs>
        <w:spacing w:before="120" w:line="240" w:lineRule="auto"/>
        <w:rPr>
          <w:rStyle w:val="FontStyle41"/>
        </w:rPr>
      </w:pPr>
      <w:r>
        <w:rPr>
          <w:rStyle w:val="FontStyle41"/>
        </w:rPr>
        <w:t>государственной (итоговой) аттестации выпускников;</w:t>
      </w:r>
    </w:p>
    <w:p w:rsidR="00445E19" w:rsidRDefault="00445E19" w:rsidP="00445E19">
      <w:pPr>
        <w:pStyle w:val="Style2"/>
        <w:widowControl/>
        <w:numPr>
          <w:ilvl w:val="0"/>
          <w:numId w:val="16"/>
        </w:numPr>
        <w:tabs>
          <w:tab w:val="left" w:pos="0"/>
        </w:tabs>
        <w:spacing w:before="67" w:line="326" w:lineRule="exact"/>
        <w:jc w:val="left"/>
        <w:rPr>
          <w:rStyle w:val="FontStyle41"/>
        </w:rPr>
      </w:pPr>
      <w:r>
        <w:rPr>
          <w:rStyle w:val="FontStyle41"/>
        </w:rPr>
        <w:t>мониторинга качества образования;</w:t>
      </w:r>
    </w:p>
    <w:p w:rsidR="00445E19" w:rsidRDefault="00445E19" w:rsidP="00445E19">
      <w:pPr>
        <w:pStyle w:val="Style2"/>
        <w:widowControl/>
        <w:numPr>
          <w:ilvl w:val="0"/>
          <w:numId w:val="16"/>
        </w:numPr>
        <w:tabs>
          <w:tab w:val="left" w:pos="0"/>
        </w:tabs>
        <w:spacing w:line="326" w:lineRule="exact"/>
        <w:jc w:val="left"/>
        <w:rPr>
          <w:rStyle w:val="FontStyle41"/>
        </w:rPr>
      </w:pPr>
      <w:r>
        <w:rPr>
          <w:rStyle w:val="FontStyle41"/>
        </w:rPr>
        <w:t>контрольно-инспекционной деятельности;</w:t>
      </w:r>
    </w:p>
    <w:p w:rsidR="00445E19" w:rsidRDefault="00445E19" w:rsidP="00445E19">
      <w:pPr>
        <w:pStyle w:val="Style2"/>
        <w:widowControl/>
        <w:numPr>
          <w:ilvl w:val="0"/>
          <w:numId w:val="16"/>
        </w:numPr>
        <w:tabs>
          <w:tab w:val="left" w:pos="0"/>
        </w:tabs>
        <w:spacing w:line="326" w:lineRule="exact"/>
        <w:jc w:val="left"/>
        <w:rPr>
          <w:rStyle w:val="FontStyle41"/>
        </w:rPr>
      </w:pPr>
      <w:r>
        <w:rPr>
          <w:rStyle w:val="FontStyle41"/>
        </w:rPr>
        <w:t>аттестации педагогических и руководящих работников;</w:t>
      </w:r>
    </w:p>
    <w:p w:rsidR="00445E19" w:rsidRDefault="00445E19" w:rsidP="00445E19">
      <w:pPr>
        <w:pStyle w:val="Style2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before="58" w:line="322" w:lineRule="exact"/>
        <w:ind w:firstLine="709"/>
        <w:rPr>
          <w:rStyle w:val="FontStyle41"/>
        </w:rPr>
      </w:pPr>
      <w:r>
        <w:rPr>
          <w:rStyle w:val="FontStyle41"/>
        </w:rPr>
        <w:t>Объектами оценки качества образования являются деятельность муниципальной системы образования, организация образовательного процесса в отдельном образовательном учреждении (включая оценку качества образовательных программ), качество деятельности педагога, образовательные (учебные и внеучебные) достижения обучающихся.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before="106"/>
        <w:ind w:firstLine="709"/>
        <w:jc w:val="center"/>
        <w:rPr>
          <w:rStyle w:val="FontStyle42"/>
        </w:rPr>
      </w:pPr>
      <w:r>
        <w:rPr>
          <w:rStyle w:val="FontStyle42"/>
        </w:rPr>
        <w:t>Предмет оценки</w:t>
      </w:r>
    </w:p>
    <w:p w:rsidR="00445E19" w:rsidRDefault="00445E19" w:rsidP="00445E19">
      <w:pPr>
        <w:pStyle w:val="Style2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before="48" w:line="322" w:lineRule="exact"/>
        <w:ind w:firstLine="567"/>
        <w:rPr>
          <w:rStyle w:val="FontStyle41"/>
        </w:rPr>
      </w:pPr>
      <w:r>
        <w:rPr>
          <w:rStyle w:val="FontStyle41"/>
        </w:rPr>
        <w:t>- качество образовательных результатов (степень соответствия результатов освоения обучающимися образовательных программ государственному и социальному стандартам);</w:t>
      </w:r>
    </w:p>
    <w:p w:rsidR="00445E19" w:rsidRDefault="00445E19" w:rsidP="00445E19">
      <w:pPr>
        <w:pStyle w:val="Style9"/>
        <w:widowControl/>
        <w:spacing w:before="5" w:line="322" w:lineRule="exact"/>
        <w:ind w:firstLine="567"/>
        <w:jc w:val="both"/>
        <w:rPr>
          <w:rStyle w:val="FontStyle41"/>
        </w:rPr>
      </w:pPr>
      <w:r>
        <w:rPr>
          <w:rStyle w:val="FontStyle41"/>
        </w:rPr>
        <w:t xml:space="preserve">- качество     образовательного     процесса     (качество     основных и дополнительных образовательных программ, принятых и реализуемых в образовательных     учреждениях);   </w:t>
      </w:r>
    </w:p>
    <w:p w:rsidR="00445E19" w:rsidRDefault="00445E19" w:rsidP="00445E19">
      <w:pPr>
        <w:pStyle w:val="Style9"/>
        <w:widowControl/>
        <w:spacing w:before="5" w:line="322" w:lineRule="exact"/>
        <w:ind w:firstLine="567"/>
        <w:jc w:val="both"/>
        <w:rPr>
          <w:rStyle w:val="FontStyle41"/>
        </w:rPr>
      </w:pPr>
      <w:r>
        <w:rPr>
          <w:rStyle w:val="FontStyle41"/>
        </w:rPr>
        <w:t xml:space="preserve">- качество     условий реализации образовательных программ, качество образовательных ресурсов; </w:t>
      </w:r>
    </w:p>
    <w:p w:rsidR="00445E19" w:rsidRDefault="00445E19" w:rsidP="00445E19">
      <w:pPr>
        <w:pStyle w:val="Style9"/>
        <w:widowControl/>
        <w:spacing w:before="5" w:line="322" w:lineRule="exact"/>
        <w:ind w:firstLine="567"/>
        <w:jc w:val="both"/>
        <w:rPr>
          <w:rStyle w:val="FontStyle41"/>
        </w:rPr>
      </w:pPr>
      <w:r>
        <w:rPr>
          <w:rStyle w:val="FontStyle41"/>
        </w:rPr>
        <w:lastRenderedPageBreak/>
        <w:t>- эффективность управления образованием.</w:t>
      </w:r>
    </w:p>
    <w:p w:rsidR="00445E19" w:rsidRDefault="00445E19" w:rsidP="00445E19">
      <w:pPr>
        <w:pStyle w:val="Style2"/>
        <w:widowControl/>
        <w:spacing w:line="240" w:lineRule="exact"/>
        <w:ind w:firstLine="567"/>
        <w:rPr>
          <w:sz w:val="20"/>
          <w:szCs w:val="20"/>
        </w:rPr>
      </w:pPr>
    </w:p>
    <w:p w:rsidR="00445E19" w:rsidRDefault="00445E19" w:rsidP="00445E19">
      <w:pPr>
        <w:pStyle w:val="Style2"/>
        <w:widowControl/>
        <w:spacing w:before="58" w:line="317" w:lineRule="exact"/>
        <w:ind w:firstLine="709"/>
        <w:rPr>
          <w:rStyle w:val="FontStyle41"/>
        </w:rPr>
      </w:pPr>
      <w:r>
        <w:rPr>
          <w:rStyle w:val="FontStyle41"/>
        </w:rPr>
        <w:t>Реализация муниципальной системы оценки качества образования включает:</w:t>
      </w:r>
    </w:p>
    <w:p w:rsidR="00445E19" w:rsidRDefault="00445E19" w:rsidP="00445E19">
      <w:pPr>
        <w:pStyle w:val="Style9"/>
        <w:widowControl/>
        <w:spacing w:before="38"/>
        <w:ind w:firstLine="567"/>
        <w:rPr>
          <w:rStyle w:val="FontStyle41"/>
        </w:rPr>
      </w:pPr>
      <w:r>
        <w:rPr>
          <w:rStyle w:val="FontStyle41"/>
        </w:rPr>
        <w:t xml:space="preserve">- сбор и первичную обработку данных; </w:t>
      </w:r>
    </w:p>
    <w:p w:rsidR="00445E19" w:rsidRDefault="00445E19" w:rsidP="00445E19">
      <w:pPr>
        <w:pStyle w:val="Style9"/>
        <w:widowControl/>
        <w:spacing w:before="38"/>
        <w:ind w:firstLine="567"/>
        <w:rPr>
          <w:rStyle w:val="FontStyle41"/>
        </w:rPr>
      </w:pPr>
      <w:r>
        <w:rPr>
          <w:rStyle w:val="FontStyle41"/>
        </w:rPr>
        <w:t>- анализ и оценку качества образования;</w:t>
      </w:r>
    </w:p>
    <w:p w:rsidR="00445E19" w:rsidRDefault="00445E19" w:rsidP="00445E19">
      <w:pPr>
        <w:pStyle w:val="Style2"/>
        <w:widowControl/>
        <w:spacing w:line="326" w:lineRule="exact"/>
        <w:ind w:firstLine="567"/>
        <w:rPr>
          <w:rStyle w:val="FontStyle41"/>
        </w:rPr>
      </w:pPr>
      <w:r>
        <w:rPr>
          <w:rStyle w:val="FontStyle41"/>
        </w:rPr>
        <w:t>-адресное обеспечение статистической и аналитической информацией пользователей результатами оценки качества образования.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before="53" w:line="322" w:lineRule="exact"/>
        <w:ind w:firstLine="709"/>
        <w:jc w:val="center"/>
        <w:rPr>
          <w:rStyle w:val="FontStyle42"/>
        </w:rPr>
      </w:pPr>
      <w:r>
        <w:rPr>
          <w:rStyle w:val="FontStyle42"/>
        </w:rPr>
        <w:t>Оценка качества образования осуществляется на основе следующих показателей и индикаторов</w:t>
      </w:r>
    </w:p>
    <w:p w:rsidR="00445E19" w:rsidRDefault="00445E19" w:rsidP="00445E19">
      <w:pPr>
        <w:pStyle w:val="Style2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6D25C6">
      <w:pPr>
        <w:pStyle w:val="Style2"/>
        <w:widowControl/>
        <w:spacing w:before="82" w:line="326" w:lineRule="exact"/>
        <w:ind w:left="567" w:hanging="141"/>
        <w:rPr>
          <w:rStyle w:val="FontStyle41"/>
        </w:rPr>
      </w:pPr>
      <w:r>
        <w:rPr>
          <w:rStyle w:val="FontStyle41"/>
        </w:rPr>
        <w:t>- оценка готовности выпускников дошкольных учреждений к обучению в начальной школе;</w:t>
      </w:r>
    </w:p>
    <w:p w:rsidR="00445E19" w:rsidRDefault="00445E19" w:rsidP="006D25C6">
      <w:pPr>
        <w:pStyle w:val="Style9"/>
        <w:widowControl/>
        <w:ind w:left="567" w:hanging="141"/>
        <w:jc w:val="both"/>
        <w:rPr>
          <w:rStyle w:val="FontStyle41"/>
        </w:rPr>
      </w:pPr>
      <w:r>
        <w:rPr>
          <w:rStyle w:val="FontStyle41"/>
        </w:rPr>
        <w:t>- оценка     общего     уровня     усвоения    знаний     и    умений по</w:t>
      </w:r>
      <w:r w:rsidR="006D25C6" w:rsidRPr="006D25C6">
        <w:rPr>
          <w:rStyle w:val="FontStyle41"/>
        </w:rPr>
        <w:t xml:space="preserve"> </w:t>
      </w:r>
      <w:r>
        <w:rPr>
          <w:rStyle w:val="FontStyle41"/>
        </w:rPr>
        <w:t xml:space="preserve">общеобразовательным предметам выпускниками начальной школы; </w:t>
      </w:r>
    </w:p>
    <w:p w:rsidR="00445E19" w:rsidRDefault="00445E19" w:rsidP="006D25C6">
      <w:pPr>
        <w:pStyle w:val="Style9"/>
        <w:widowControl/>
        <w:ind w:left="567" w:hanging="141"/>
        <w:jc w:val="both"/>
        <w:rPr>
          <w:rStyle w:val="FontStyle41"/>
        </w:rPr>
      </w:pPr>
      <w:r>
        <w:rPr>
          <w:rStyle w:val="FontStyle41"/>
        </w:rPr>
        <w:t xml:space="preserve">- мониторинг качества образования на основе государственной (итоговой) аттестации выпускников </w:t>
      </w:r>
      <w:r w:rsidRPr="00085183">
        <w:rPr>
          <w:rStyle w:val="FontStyle41"/>
        </w:rPr>
        <w:t>9</w:t>
      </w:r>
      <w:r>
        <w:rPr>
          <w:rStyle w:val="FontStyle41"/>
        </w:rPr>
        <w:t>-х классов;</w:t>
      </w:r>
    </w:p>
    <w:p w:rsidR="00445E19" w:rsidRDefault="00445E19" w:rsidP="006D25C6">
      <w:pPr>
        <w:pStyle w:val="Style2"/>
        <w:widowControl/>
        <w:spacing w:line="326" w:lineRule="exact"/>
        <w:ind w:left="567" w:hanging="141"/>
        <w:rPr>
          <w:rStyle w:val="FontStyle41"/>
        </w:rPr>
      </w:pPr>
      <w:r>
        <w:rPr>
          <w:rStyle w:val="FontStyle41"/>
        </w:rPr>
        <w:t xml:space="preserve">- мониторинг качества образования на основе государственной (итоговой) аттестации </w:t>
      </w:r>
      <w:r w:rsidRPr="006D25C6">
        <w:rPr>
          <w:rStyle w:val="FontStyle41"/>
        </w:rPr>
        <w:t xml:space="preserve">выпускников </w:t>
      </w:r>
      <w:r w:rsidR="006D25C6" w:rsidRPr="006D25C6">
        <w:rPr>
          <w:rStyle w:val="FontStyle42"/>
          <w:b w:val="0"/>
          <w:spacing w:val="30"/>
        </w:rPr>
        <w:t>1</w:t>
      </w:r>
      <w:r w:rsidRPr="006D25C6">
        <w:rPr>
          <w:rStyle w:val="FontStyle42"/>
          <w:b w:val="0"/>
          <w:spacing w:val="30"/>
        </w:rPr>
        <w:t>1</w:t>
      </w:r>
      <w:r>
        <w:rPr>
          <w:rStyle w:val="FontStyle41"/>
        </w:rPr>
        <w:t>-х классов по результатам ЕГЭ;</w:t>
      </w:r>
    </w:p>
    <w:p w:rsidR="00445E19" w:rsidRDefault="00445E19" w:rsidP="006D25C6">
      <w:pPr>
        <w:pStyle w:val="Style2"/>
        <w:widowControl/>
        <w:spacing w:line="326" w:lineRule="exact"/>
        <w:ind w:left="567" w:hanging="141"/>
        <w:rPr>
          <w:rStyle w:val="FontStyle41"/>
        </w:rPr>
      </w:pPr>
      <w:r>
        <w:rPr>
          <w:rStyle w:val="FontStyle41"/>
        </w:rPr>
        <w:t xml:space="preserve">- оценка качества деятельности образовательных учреждений, которая </w:t>
      </w:r>
      <w:r w:rsidRPr="003373D1">
        <w:rPr>
          <w:rStyle w:val="FontStyle41"/>
        </w:rPr>
        <w:t>предполагает</w:t>
      </w:r>
      <w:r>
        <w:rPr>
          <w:rStyle w:val="FontStyle41"/>
        </w:rPr>
        <w:t>:</w:t>
      </w:r>
    </w:p>
    <w:p w:rsidR="00445E19" w:rsidRDefault="00445E19" w:rsidP="006D25C6">
      <w:pPr>
        <w:pStyle w:val="Style2"/>
        <w:widowControl/>
        <w:numPr>
          <w:ilvl w:val="0"/>
          <w:numId w:val="15"/>
        </w:numPr>
        <w:spacing w:line="326" w:lineRule="exact"/>
        <w:ind w:right="77"/>
        <w:rPr>
          <w:rStyle w:val="FontStyle41"/>
        </w:rPr>
      </w:pPr>
      <w:r>
        <w:rPr>
          <w:rStyle w:val="FontStyle41"/>
        </w:rPr>
        <w:t>отслеживание результативности образовательных учреждений в процессе лицензирования и аккредитации их деятельности;</w:t>
      </w:r>
    </w:p>
    <w:p w:rsidR="00445E19" w:rsidRDefault="00445E19" w:rsidP="006D25C6">
      <w:pPr>
        <w:pStyle w:val="Style2"/>
        <w:widowControl/>
        <w:numPr>
          <w:ilvl w:val="0"/>
          <w:numId w:val="15"/>
        </w:numPr>
        <w:spacing w:before="67" w:line="322" w:lineRule="exact"/>
        <w:rPr>
          <w:rStyle w:val="FontStyle41"/>
        </w:rPr>
      </w:pPr>
      <w:r>
        <w:rPr>
          <w:rStyle w:val="FontStyle41"/>
        </w:rPr>
        <w:t>отслеживание результативности деятельности педагогов и руководителей ОУ;</w:t>
      </w:r>
    </w:p>
    <w:p w:rsidR="00445E19" w:rsidRDefault="00445E19" w:rsidP="006D25C6">
      <w:pPr>
        <w:pStyle w:val="Style2"/>
        <w:widowControl/>
        <w:numPr>
          <w:ilvl w:val="0"/>
          <w:numId w:val="15"/>
        </w:numPr>
        <w:spacing w:before="10" w:line="322" w:lineRule="exact"/>
        <w:rPr>
          <w:rStyle w:val="FontStyle41"/>
        </w:rPr>
      </w:pPr>
      <w:r>
        <w:rPr>
          <w:rStyle w:val="FontStyle41"/>
        </w:rPr>
        <w:t>развитие   практики   публичной   отчетности   о   различных аспектах деятельности образовательного учреждения.</w:t>
      </w:r>
    </w:p>
    <w:p w:rsidR="00445E19" w:rsidRDefault="00445E19" w:rsidP="006D25C6">
      <w:pPr>
        <w:pStyle w:val="Style2"/>
        <w:widowControl/>
        <w:spacing w:before="10" w:line="322" w:lineRule="exact"/>
        <w:ind w:left="720"/>
        <w:rPr>
          <w:rStyle w:val="FontStyle41"/>
        </w:rPr>
      </w:pPr>
      <w:r>
        <w:rPr>
          <w:rStyle w:val="FontStyle41"/>
        </w:rPr>
        <w:t xml:space="preserve"> Стандарты такой отчётности должны отражать:</w:t>
      </w:r>
    </w:p>
    <w:p w:rsidR="00445E19" w:rsidRDefault="00445E19" w:rsidP="006D25C6">
      <w:pPr>
        <w:pStyle w:val="Style2"/>
        <w:widowControl/>
        <w:numPr>
          <w:ilvl w:val="0"/>
          <w:numId w:val="15"/>
        </w:numPr>
        <w:spacing w:before="5" w:line="322" w:lineRule="exact"/>
        <w:rPr>
          <w:rStyle w:val="FontStyle41"/>
        </w:rPr>
      </w:pPr>
      <w:r>
        <w:rPr>
          <w:rStyle w:val="FontStyle41"/>
        </w:rPr>
        <w:t>цели учебного заведения, в том числе по отношению к качеству и стандартам;</w:t>
      </w:r>
    </w:p>
    <w:p w:rsidR="00445E19" w:rsidRDefault="00445E19" w:rsidP="006D25C6">
      <w:pPr>
        <w:pStyle w:val="Style2"/>
        <w:widowControl/>
        <w:numPr>
          <w:ilvl w:val="0"/>
          <w:numId w:val="15"/>
        </w:numPr>
        <w:spacing w:before="14" w:line="322" w:lineRule="exact"/>
        <w:rPr>
          <w:rStyle w:val="FontStyle41"/>
        </w:rPr>
      </w:pPr>
      <w:r>
        <w:rPr>
          <w:rStyle w:val="FontStyle41"/>
        </w:rPr>
        <w:t>структуру образовательных программ, их содержание, длительность, входные требования для их прохождения;</w:t>
      </w:r>
    </w:p>
    <w:p w:rsidR="00445E19" w:rsidRDefault="00445E19" w:rsidP="006D25C6">
      <w:pPr>
        <w:pStyle w:val="Style20"/>
        <w:widowControl/>
        <w:numPr>
          <w:ilvl w:val="0"/>
          <w:numId w:val="15"/>
        </w:numPr>
        <w:tabs>
          <w:tab w:val="left" w:pos="567"/>
        </w:tabs>
        <w:rPr>
          <w:rStyle w:val="FontStyle41"/>
        </w:rPr>
      </w:pPr>
      <w:r>
        <w:rPr>
          <w:rStyle w:val="FontStyle41"/>
        </w:rPr>
        <w:t xml:space="preserve">  состав учащихся, их успеваемость, а также оценку обучающимися качества образовательной среды;</w:t>
      </w:r>
    </w:p>
    <w:p w:rsidR="00445E19" w:rsidRDefault="00445E19" w:rsidP="006D25C6">
      <w:pPr>
        <w:pStyle w:val="Style20"/>
        <w:widowControl/>
        <w:numPr>
          <w:ilvl w:val="0"/>
          <w:numId w:val="15"/>
        </w:numPr>
        <w:tabs>
          <w:tab w:val="left" w:pos="567"/>
        </w:tabs>
        <w:spacing w:before="14"/>
        <w:rPr>
          <w:rStyle w:val="FontStyle41"/>
        </w:rPr>
      </w:pPr>
      <w:r>
        <w:rPr>
          <w:rStyle w:val="FontStyle41"/>
        </w:rPr>
        <w:t xml:space="preserve"> достижения выпускников, их успешность на рынке труда и (или) в дальнейшем продолжении образования;</w:t>
      </w:r>
    </w:p>
    <w:p w:rsidR="00445E19" w:rsidRDefault="00445E19" w:rsidP="006D25C6">
      <w:pPr>
        <w:pStyle w:val="Style20"/>
        <w:widowControl/>
        <w:numPr>
          <w:ilvl w:val="0"/>
          <w:numId w:val="15"/>
        </w:numPr>
        <w:tabs>
          <w:tab w:val="left" w:pos="567"/>
        </w:tabs>
        <w:spacing w:before="5"/>
        <w:rPr>
          <w:rStyle w:val="FontStyle41"/>
        </w:rPr>
      </w:pPr>
      <w:r>
        <w:rPr>
          <w:rStyle w:val="FontStyle41"/>
        </w:rPr>
        <w:t xml:space="preserve"> основные финансовые показатели деятельности образовательного учреждения, уровень его ресурсного обеспечения.</w:t>
      </w:r>
    </w:p>
    <w:p w:rsidR="00445E19" w:rsidRDefault="00445E19" w:rsidP="006D25C6">
      <w:pPr>
        <w:pStyle w:val="Style17"/>
        <w:widowControl/>
        <w:spacing w:before="173" w:line="322" w:lineRule="exact"/>
        <w:ind w:firstLine="709"/>
        <w:rPr>
          <w:rStyle w:val="FontStyle41"/>
        </w:rPr>
      </w:pPr>
      <w:r>
        <w:rPr>
          <w:rStyle w:val="FontStyle41"/>
        </w:rPr>
        <w:t>Информация, полученная в результате педагогической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445E19" w:rsidRDefault="00445E19" w:rsidP="00445E19">
      <w:pPr>
        <w:pStyle w:val="Style17"/>
        <w:widowControl/>
        <w:spacing w:before="82" w:line="326" w:lineRule="exact"/>
        <w:ind w:firstLine="709"/>
        <w:rPr>
          <w:rStyle w:val="FontStyle41"/>
        </w:rPr>
      </w:pPr>
      <w:r>
        <w:rPr>
          <w:rStyle w:val="FontStyle41"/>
        </w:rPr>
        <w:t xml:space="preserve">Доведение информации до общественности района о результатах оценки качества образования осуществляется с привлечением СМИ, Интернет-ресурсов, </w:t>
      </w:r>
      <w:r>
        <w:rPr>
          <w:rStyle w:val="FontStyle41"/>
        </w:rPr>
        <w:lastRenderedPageBreak/>
        <w:t>посредством публикаций, публичных отчетов и аналитических докладов о состоянии качества образования в районе.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6D25C6" w:rsidP="006D25C6">
      <w:pPr>
        <w:pStyle w:val="Style5"/>
        <w:widowControl/>
        <w:spacing w:before="115"/>
        <w:ind w:firstLine="709"/>
        <w:jc w:val="center"/>
        <w:rPr>
          <w:rStyle w:val="FontStyle41"/>
        </w:rPr>
      </w:pPr>
      <w:r w:rsidRPr="006D25C6">
        <w:rPr>
          <w:rStyle w:val="FontStyle42"/>
        </w:rPr>
        <w:t>7</w:t>
      </w:r>
      <w:r w:rsidR="00445E19">
        <w:rPr>
          <w:rStyle w:val="FontStyle42"/>
        </w:rPr>
        <w:t xml:space="preserve">. </w:t>
      </w:r>
      <w:r w:rsidR="00445E19" w:rsidRPr="000D78EB">
        <w:rPr>
          <w:rStyle w:val="FontStyle42"/>
        </w:rPr>
        <w:t>Организационная структура системы оценки качества</w:t>
      </w:r>
      <w:r w:rsidR="00445E19">
        <w:rPr>
          <w:rStyle w:val="FontStyle42"/>
        </w:rPr>
        <w:t xml:space="preserve"> </w:t>
      </w:r>
      <w:r w:rsidR="00445E19" w:rsidRPr="000D78EB">
        <w:rPr>
          <w:rStyle w:val="FontStyle42"/>
        </w:rPr>
        <w:t>образования</w:t>
      </w:r>
    </w:p>
    <w:p w:rsidR="00445E19" w:rsidRDefault="00445E19" w:rsidP="00445E19">
      <w:pPr>
        <w:pStyle w:val="Style17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17"/>
        <w:widowControl/>
        <w:spacing w:before="77" w:line="326" w:lineRule="exact"/>
        <w:ind w:firstLine="709"/>
        <w:rPr>
          <w:rStyle w:val="FontStyle41"/>
        </w:rPr>
      </w:pPr>
      <w:r>
        <w:rPr>
          <w:rStyle w:val="FontStyle41"/>
        </w:rPr>
        <w:t>В структуру системы оценки качества образования Узловского района входят следующие элементы:</w:t>
      </w:r>
    </w:p>
    <w:p w:rsidR="00445E19" w:rsidRPr="00EF78C1" w:rsidRDefault="00445E19" w:rsidP="00445E19">
      <w:pPr>
        <w:pStyle w:val="Style17"/>
        <w:widowControl/>
        <w:numPr>
          <w:ilvl w:val="0"/>
          <w:numId w:val="6"/>
        </w:numPr>
        <w:spacing w:before="77" w:line="326" w:lineRule="exact"/>
        <w:ind w:firstLine="709"/>
        <w:rPr>
          <w:rStyle w:val="FontStyle42"/>
          <w:b w:val="0"/>
        </w:rPr>
      </w:pPr>
      <w:r>
        <w:rPr>
          <w:rStyle w:val="FontStyle41"/>
        </w:rPr>
        <w:t>Комитет образования администрации МО Узловский район</w:t>
      </w:r>
    </w:p>
    <w:p w:rsidR="00445E19" w:rsidRDefault="00445E19" w:rsidP="00445E19">
      <w:pPr>
        <w:pStyle w:val="Style20"/>
        <w:widowControl/>
        <w:numPr>
          <w:ilvl w:val="0"/>
          <w:numId w:val="6"/>
        </w:numPr>
        <w:tabs>
          <w:tab w:val="left" w:pos="696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Муниципальное казённое учреждение «Центр методического обеспечения образовательной деятельности муниципальных образовательных организаций» (далее МКУ «ЦМО»).</w:t>
      </w:r>
    </w:p>
    <w:p w:rsidR="00445E19" w:rsidRDefault="00445E19" w:rsidP="00445E19">
      <w:pPr>
        <w:pStyle w:val="Style20"/>
        <w:widowControl/>
        <w:numPr>
          <w:ilvl w:val="0"/>
          <w:numId w:val="6"/>
        </w:numPr>
        <w:tabs>
          <w:tab w:val="left" w:pos="696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Образовательные учреждения района.</w:t>
      </w:r>
    </w:p>
    <w:p w:rsidR="00445E19" w:rsidRPr="00C47F43" w:rsidRDefault="00445E19" w:rsidP="00445E19">
      <w:pPr>
        <w:pStyle w:val="a7"/>
        <w:numPr>
          <w:ilvl w:val="0"/>
          <w:numId w:val="6"/>
        </w:numPr>
        <w:spacing w:line="326" w:lineRule="exact"/>
        <w:ind w:left="0" w:firstLine="709"/>
        <w:jc w:val="both"/>
        <w:rPr>
          <w:rStyle w:val="FontStyle41"/>
        </w:rPr>
      </w:pPr>
      <w:r w:rsidRPr="00C47F43">
        <w:rPr>
          <w:sz w:val="26"/>
          <w:szCs w:val="26"/>
        </w:rPr>
        <w:t>Муниципальное образовательное учреждение для детей, нуждающихся в психолого-педагогической, медико-социальной помощи «Центр диагностики и консультирования»</w:t>
      </w:r>
      <w:r>
        <w:rPr>
          <w:sz w:val="26"/>
          <w:szCs w:val="26"/>
        </w:rPr>
        <w:t>.</w:t>
      </w:r>
    </w:p>
    <w:p w:rsidR="00445E19" w:rsidRDefault="00445E19" w:rsidP="00445E19">
      <w:pPr>
        <w:pStyle w:val="Style20"/>
        <w:widowControl/>
        <w:numPr>
          <w:ilvl w:val="0"/>
          <w:numId w:val="6"/>
        </w:numPr>
        <w:tabs>
          <w:tab w:val="left" w:pos="696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Общественные институты.</w:t>
      </w:r>
    </w:p>
    <w:p w:rsidR="00445E19" w:rsidRPr="00C47F43" w:rsidRDefault="00445E19" w:rsidP="00445E19">
      <w:pPr>
        <w:pStyle w:val="Style20"/>
        <w:widowControl/>
        <w:tabs>
          <w:tab w:val="left" w:pos="696"/>
        </w:tabs>
        <w:spacing w:line="326" w:lineRule="exact"/>
        <w:ind w:left="709" w:firstLine="0"/>
        <w:rPr>
          <w:rStyle w:val="FontStyle41"/>
          <w:sz w:val="16"/>
        </w:rPr>
      </w:pPr>
    </w:p>
    <w:p w:rsidR="00445E19" w:rsidRDefault="00445E19" w:rsidP="00445E19">
      <w:pPr>
        <w:pStyle w:val="Style12"/>
        <w:widowControl/>
        <w:spacing w:before="120" w:after="120" w:line="240" w:lineRule="auto"/>
        <w:ind w:right="1037" w:firstLine="709"/>
        <w:rPr>
          <w:rStyle w:val="FontStyle42"/>
        </w:rPr>
      </w:pPr>
      <w:r w:rsidRPr="003373D1">
        <w:rPr>
          <w:rStyle w:val="FontStyle42"/>
        </w:rPr>
        <w:t>Комитет образования администрации МО Узловский район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before="120" w:after="120" w:line="240" w:lineRule="auto"/>
        <w:ind w:firstLine="709"/>
        <w:rPr>
          <w:rStyle w:val="FontStyle41"/>
        </w:rPr>
      </w:pPr>
      <w:r>
        <w:rPr>
          <w:rStyle w:val="FontStyle41"/>
        </w:rPr>
        <w:t>разрабатывает и реализует программы развития образовательной системы района, включая развитие муниципальной системы оценки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240" w:lineRule="auto"/>
        <w:ind w:right="5" w:firstLine="709"/>
        <w:rPr>
          <w:rStyle w:val="FontStyle41"/>
        </w:rPr>
      </w:pPr>
      <w:r>
        <w:rPr>
          <w:rStyle w:val="FontStyle41"/>
        </w:rPr>
        <w:t>участвует в разработке методики и технологии проведения оценки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before="10" w:line="326" w:lineRule="exact"/>
        <w:ind w:right="5" w:firstLine="709"/>
        <w:rPr>
          <w:rStyle w:val="FontStyle41"/>
        </w:rPr>
      </w:pPr>
      <w:r>
        <w:rPr>
          <w:rStyle w:val="FontStyle41"/>
        </w:rPr>
        <w:t>разрабатывает систему показателей, характеризующих состояние и динамику развития системы муниципального образования, и участвует в разработке системы показателей, характеризующих состояние и динамику развития образования Узловского района;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10" w:firstLine="709"/>
        <w:rPr>
          <w:rStyle w:val="FontStyle41"/>
        </w:rPr>
      </w:pPr>
      <w:r>
        <w:rPr>
          <w:rStyle w:val="FontStyle41"/>
        </w:rPr>
        <w:t>обеспечивает проведение в районе мониторинговых, социологических и статистических исследований по вопросам качества образования и контрольно-оценочных процедур в муниципальных образовательных учреждениях;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24" w:firstLine="709"/>
        <w:rPr>
          <w:rStyle w:val="FontStyle41"/>
        </w:rPr>
      </w:pPr>
      <w:r>
        <w:rPr>
          <w:rStyle w:val="FontStyle41"/>
        </w:rPr>
        <w:t>организует проведение рейтинговой оценки работы муниципальных образовательных учреждений;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before="5" w:line="326" w:lineRule="exact"/>
        <w:ind w:right="29" w:firstLine="709"/>
        <w:rPr>
          <w:rStyle w:val="FontStyle41"/>
        </w:rPr>
      </w:pPr>
      <w:r>
        <w:rPr>
          <w:rStyle w:val="FontStyle41"/>
        </w:rPr>
        <w:t>осуществляет сбор, обработку, хранение и представление информации о состоянии и динамике развития муниципальной системы образования, анализирует результаты оценки качества образования на уровне района;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34" w:firstLine="709"/>
        <w:rPr>
          <w:rStyle w:val="FontStyle41"/>
        </w:rPr>
      </w:pPr>
      <w:r>
        <w:rPr>
          <w:rStyle w:val="FontStyle41"/>
        </w:rPr>
        <w:t>организует изучение информационных запросов основных пользователей муниципальной системы оценки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38" w:firstLine="709"/>
        <w:rPr>
          <w:rStyle w:val="FontStyle41"/>
        </w:rPr>
      </w:pPr>
      <w:r>
        <w:rPr>
          <w:rStyle w:val="FontStyle41"/>
        </w:rPr>
        <w:t>определяет способы организации информационных потоков для пользователей системы оценки качества образования Узловского района на муниципальном уровне;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48" w:firstLine="709"/>
        <w:rPr>
          <w:rStyle w:val="FontStyle41"/>
        </w:rPr>
      </w:pPr>
      <w:r>
        <w:rPr>
          <w:rStyle w:val="FontStyle41"/>
        </w:rPr>
        <w:t>содействует проведению подготовки специалистов образовательных учреждений и общественных экспертов по осуществлению контрольно-оценочных процедур;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58" w:firstLine="709"/>
        <w:rPr>
          <w:rStyle w:val="FontStyle41"/>
        </w:rPr>
      </w:pPr>
      <w:r>
        <w:rPr>
          <w:rStyle w:val="FontStyle41"/>
        </w:rPr>
        <w:t>организует и проводит школьный и районный этапы всероссийской олимпиады школьников по предметам;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before="5" w:line="326" w:lineRule="exact"/>
        <w:ind w:right="58" w:firstLine="709"/>
        <w:rPr>
          <w:rStyle w:val="FontStyle41"/>
        </w:rPr>
      </w:pPr>
      <w:r>
        <w:rPr>
          <w:rStyle w:val="FontStyle41"/>
        </w:rPr>
        <w:lastRenderedPageBreak/>
        <w:t>разрабатывает мероприятия и готовит предложения, направленные на совершенствование муниципальной системы оценки качества образования, участвует в этих мероприятиях;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77" w:firstLine="709"/>
        <w:rPr>
          <w:rStyle w:val="FontStyle41"/>
        </w:rPr>
      </w:pPr>
      <w:r>
        <w:rPr>
          <w:rStyle w:val="FontStyle41"/>
        </w:rPr>
        <w:t>формирует муниципальную нормативно-правовую базу документов, относящихся к обеспечению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86"/>
        </w:tabs>
        <w:spacing w:line="326" w:lineRule="exact"/>
        <w:ind w:right="72" w:firstLine="709"/>
        <w:rPr>
          <w:rStyle w:val="FontStyle41"/>
        </w:rPr>
      </w:pPr>
      <w:r>
        <w:rPr>
          <w:rStyle w:val="FontStyle41"/>
        </w:rPr>
        <w:t>проводит анализ образовательной и социальной эффективности функционирования муниципальной сети образовательных учреждений, разрабатывает предложения по ее оптимизации;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77"/>
        </w:tabs>
        <w:spacing w:before="67"/>
        <w:ind w:firstLine="709"/>
        <w:rPr>
          <w:rStyle w:val="FontStyle41"/>
        </w:rPr>
      </w:pPr>
      <w:r>
        <w:rPr>
          <w:rStyle w:val="FontStyle41"/>
        </w:rPr>
        <w:t>принимает управленческие решения по результатам оценки качества образования на муниципальном уровне;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77"/>
        </w:tabs>
        <w:spacing w:before="5"/>
        <w:ind w:firstLine="709"/>
        <w:rPr>
          <w:rStyle w:val="FontStyle41"/>
        </w:rPr>
      </w:pPr>
      <w:r>
        <w:rPr>
          <w:rStyle w:val="FontStyle41"/>
        </w:rPr>
        <w:t>изучает, обобщает и распространяет передовой опыт построения, функционирования и организует и проводит единый государственный экзамен на территории Узловского района, готовит аналитическую информацию об итогах организации и проведения единого государственного экзамена;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77"/>
        </w:tabs>
        <w:spacing w:before="10"/>
        <w:ind w:firstLine="709"/>
        <w:rPr>
          <w:rStyle w:val="FontStyle41"/>
        </w:rPr>
      </w:pPr>
      <w:r>
        <w:rPr>
          <w:rStyle w:val="FontStyle41"/>
        </w:rPr>
        <w:t>разрабатывает и реализует районную программу работы с одаренными детьми;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77"/>
        </w:tabs>
        <w:spacing w:before="14"/>
        <w:ind w:firstLine="709"/>
        <w:rPr>
          <w:rStyle w:val="FontStyle41"/>
        </w:rPr>
      </w:pPr>
      <w:r>
        <w:rPr>
          <w:rStyle w:val="FontStyle41"/>
        </w:rPr>
        <w:t>разрабатывает и реализует программы эффективного распространения и внедрения инновационного опыта учителей и школ-победителей приоритетного национального проекта «Образование»;</w:t>
      </w:r>
    </w:p>
    <w:p w:rsidR="00445E19" w:rsidRPr="00BA07CF" w:rsidRDefault="00445E19" w:rsidP="00445E19">
      <w:pPr>
        <w:pStyle w:val="Style20"/>
        <w:widowControl/>
        <w:tabs>
          <w:tab w:val="left" w:pos="206"/>
        </w:tabs>
        <w:ind w:firstLine="426"/>
        <w:jc w:val="left"/>
        <w:rPr>
          <w:rStyle w:val="FontStyle41"/>
        </w:rPr>
      </w:pPr>
      <w:r>
        <w:rPr>
          <w:rStyle w:val="FontStyle41"/>
        </w:rPr>
        <w:t>-</w:t>
      </w:r>
      <w:r>
        <w:rPr>
          <w:rStyle w:val="FontStyle41"/>
        </w:rPr>
        <w:tab/>
        <w:t>осуществляет ресурсную поддержку функционирования МСОКО.</w:t>
      </w:r>
    </w:p>
    <w:p w:rsidR="006D25C6" w:rsidRPr="00BA07CF" w:rsidRDefault="006D25C6" w:rsidP="00445E19">
      <w:pPr>
        <w:pStyle w:val="Style20"/>
        <w:widowControl/>
        <w:tabs>
          <w:tab w:val="left" w:pos="206"/>
        </w:tabs>
        <w:ind w:firstLine="426"/>
        <w:jc w:val="left"/>
        <w:rPr>
          <w:rStyle w:val="FontStyle41"/>
        </w:rPr>
      </w:pPr>
    </w:p>
    <w:p w:rsidR="006D25C6" w:rsidRPr="00BA07CF" w:rsidRDefault="006D25C6" w:rsidP="006D25C6">
      <w:pPr>
        <w:pStyle w:val="Style16"/>
        <w:widowControl/>
        <w:tabs>
          <w:tab w:val="left" w:pos="0"/>
        </w:tabs>
        <w:spacing w:line="240" w:lineRule="auto"/>
        <w:ind w:firstLine="709"/>
        <w:jc w:val="both"/>
        <w:rPr>
          <w:rStyle w:val="FontStyle41"/>
          <w:b/>
        </w:rPr>
      </w:pPr>
      <w:r w:rsidRPr="006D25C6">
        <w:rPr>
          <w:rStyle w:val="FontStyle41"/>
          <w:b/>
        </w:rPr>
        <w:t xml:space="preserve">Муниципальное казённое учреждение «Центр методического обеспечения образовательной деятельности муниципальных образовательных организаций» </w:t>
      </w:r>
    </w:p>
    <w:p w:rsidR="00445E19" w:rsidRDefault="006D25C6" w:rsidP="006D25C6">
      <w:pPr>
        <w:pStyle w:val="Style16"/>
        <w:widowControl/>
        <w:spacing w:line="240" w:lineRule="auto"/>
        <w:ind w:firstLine="709"/>
        <w:jc w:val="both"/>
        <w:rPr>
          <w:rStyle w:val="FontStyle41"/>
        </w:rPr>
      </w:pPr>
      <w:r w:rsidRPr="006D25C6">
        <w:rPr>
          <w:rStyle w:val="FontStyle41"/>
        </w:rPr>
        <w:t>-</w:t>
      </w:r>
      <w:r w:rsidR="00445E19">
        <w:rPr>
          <w:rStyle w:val="FontStyle41"/>
        </w:rPr>
        <w:t>участвует   в   проведении   социологических   и статистических исследований по вопросам качества образования на муниципальном уровне;</w:t>
      </w:r>
    </w:p>
    <w:p w:rsidR="00445E19" w:rsidRDefault="00445E19" w:rsidP="00445E19">
      <w:pPr>
        <w:pStyle w:val="Style16"/>
        <w:widowControl/>
        <w:numPr>
          <w:ilvl w:val="0"/>
          <w:numId w:val="7"/>
        </w:numPr>
        <w:tabs>
          <w:tab w:val="left" w:pos="672"/>
        </w:tabs>
        <w:spacing w:before="5" w:line="326" w:lineRule="exact"/>
        <w:ind w:right="24" w:firstLine="709"/>
        <w:jc w:val="both"/>
        <w:rPr>
          <w:rStyle w:val="FontStyle41"/>
        </w:rPr>
      </w:pPr>
      <w:r>
        <w:rPr>
          <w:rStyle w:val="FontStyle41"/>
        </w:rPr>
        <w:t>принимает участие в организационно-технологическом и информационно-методическом сопровождении процедур оценки качества образования в районе;</w:t>
      </w:r>
    </w:p>
    <w:p w:rsidR="00445E19" w:rsidRDefault="00445E19" w:rsidP="00445E19">
      <w:pPr>
        <w:pStyle w:val="Style16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34" w:firstLine="709"/>
        <w:jc w:val="both"/>
        <w:rPr>
          <w:rStyle w:val="FontStyle41"/>
        </w:rPr>
      </w:pPr>
      <w:r>
        <w:rPr>
          <w:rStyle w:val="FontStyle41"/>
        </w:rPr>
        <w:t>участвует в разработке и создании программного обеспечения для сбора, хранения и статистической обработки информации о состоянии и динамике развития муниципальной системы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обеспечивает информационную поддержку МСОКО;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43" w:firstLine="709"/>
        <w:rPr>
          <w:rStyle w:val="FontStyle41"/>
        </w:rPr>
      </w:pPr>
      <w:r>
        <w:rPr>
          <w:rStyle w:val="FontStyle41"/>
        </w:rPr>
        <w:t>использует результаты мониторинговых исследований в рамках МСОКО для определения приоритетных направлений повышения профессиональной компетентности педагогов, осуществляет повышение квалификации и переподготовку педагогических кадров;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53" w:firstLine="709"/>
        <w:rPr>
          <w:rStyle w:val="FontStyle41"/>
        </w:rPr>
      </w:pPr>
      <w:r>
        <w:rPr>
          <w:rStyle w:val="FontStyle41"/>
        </w:rPr>
        <w:t>принимает участие в научно-методическом сопровождении аттестации педагогических и руководящих работников;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осуществляет экспертизу образовательных программ;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53" w:firstLine="709"/>
        <w:rPr>
          <w:rStyle w:val="FontStyle41"/>
        </w:rPr>
      </w:pPr>
      <w:r>
        <w:rPr>
          <w:rStyle w:val="FontStyle41"/>
        </w:rPr>
        <w:t>принимает участие в организации и проведении районных конкурсов профессионального мастерства педагогов, районных смотров - конкурсов учебных, методических кабинетов, школьных библиотек и прочих конкурсов, направленных на стимулирование развития муниципальной системы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72" w:firstLine="709"/>
        <w:rPr>
          <w:rStyle w:val="FontStyle41"/>
        </w:rPr>
      </w:pPr>
      <w:r>
        <w:rPr>
          <w:rStyle w:val="FontStyle41"/>
        </w:rPr>
        <w:lastRenderedPageBreak/>
        <w:t>проводит экспертизу организации, содержания и результатов аттестации учащихся в муниципальных образовательных учреждениях и формирует предложения по их совершенствованию;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firstLine="709"/>
        <w:rPr>
          <w:rStyle w:val="FontStyle41"/>
        </w:rPr>
      </w:pPr>
      <w:r>
        <w:rPr>
          <w:rStyle w:val="FontStyle41"/>
        </w:rPr>
        <w:t>обеспечивает организационно-технологическое сопровождение проведения ЕГЭ в Узловском районе;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firstLine="709"/>
        <w:rPr>
          <w:rStyle w:val="FontStyle41"/>
        </w:rPr>
      </w:pPr>
      <w:r>
        <w:rPr>
          <w:rStyle w:val="FontStyle41"/>
        </w:rPr>
        <w:t>создает и ведет муниципальные базы данных образовательных учреждений;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firstLine="709"/>
        <w:jc w:val="left"/>
        <w:rPr>
          <w:rStyle w:val="FontStyle41"/>
        </w:rPr>
      </w:pPr>
      <w:r>
        <w:rPr>
          <w:rStyle w:val="FontStyle41"/>
        </w:rPr>
        <w:t>создает и ведет базы данных участников ЕГЭ;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firstLine="709"/>
        <w:jc w:val="left"/>
        <w:rPr>
          <w:rStyle w:val="FontStyle41"/>
        </w:rPr>
      </w:pPr>
      <w:r>
        <w:rPr>
          <w:rStyle w:val="FontStyle41"/>
        </w:rPr>
        <w:t>создает и ведет базы данных результатов Г(И)А - 9;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right="10" w:firstLine="709"/>
        <w:rPr>
          <w:rStyle w:val="FontStyle41"/>
        </w:rPr>
      </w:pPr>
      <w:r>
        <w:rPr>
          <w:rStyle w:val="FontStyle41"/>
        </w:rPr>
        <w:t>участвует в разработке и создании программного обеспечения для сбора, хранения и статистической обработки информации о состоянии и динамике развития системы образования в районе;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right="14" w:firstLine="709"/>
        <w:rPr>
          <w:rStyle w:val="FontStyle41"/>
        </w:rPr>
      </w:pPr>
      <w:r>
        <w:rPr>
          <w:rStyle w:val="FontStyle41"/>
        </w:rPr>
        <w:t>оказывает методическую и технологическую помощь общеобразовательным учреждениям в создании и поддержании информационных ресурсов, обеспечивающих функционирование СОКО на уровне общеобразовательного учреждения.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6D25C6">
      <w:pPr>
        <w:pStyle w:val="Style5"/>
        <w:widowControl/>
        <w:ind w:firstLine="709"/>
        <w:rPr>
          <w:rStyle w:val="FontStyle42"/>
          <w:u w:val="single"/>
        </w:rPr>
      </w:pPr>
      <w:r w:rsidRPr="00CA1FD4">
        <w:rPr>
          <w:rStyle w:val="FontStyle42"/>
        </w:rPr>
        <w:t>Образовательные учреждения</w:t>
      </w:r>
    </w:p>
    <w:p w:rsidR="00445E19" w:rsidRDefault="00445E19" w:rsidP="006D25C6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240" w:lineRule="auto"/>
        <w:ind w:right="29" w:firstLine="709"/>
        <w:rPr>
          <w:rStyle w:val="FontStyle41"/>
        </w:rPr>
      </w:pPr>
      <w:r>
        <w:rPr>
          <w:rStyle w:val="FontStyle41"/>
        </w:rPr>
        <w:t>разрабатывают и реализуют программы развития образовательного учреждения, включая развитие СОКО учреждения;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участвуют в разработке методики оценки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/>
        <w:ind w:right="29" w:firstLine="709"/>
        <w:rPr>
          <w:rStyle w:val="FontStyle41"/>
        </w:rPr>
      </w:pPr>
      <w:r>
        <w:rPr>
          <w:rStyle w:val="FontStyle41"/>
        </w:rPr>
        <w:t>участвуют в разработке системы показателей, характеризующих состояние и динамику развития общеобразовательного учреждения,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ind w:right="34" w:firstLine="709"/>
        <w:rPr>
          <w:rStyle w:val="FontStyle41"/>
        </w:rPr>
      </w:pPr>
      <w:r>
        <w:rPr>
          <w:rStyle w:val="FontStyle41"/>
        </w:rPr>
        <w:t>обеспечивают проведение в образовательном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240" w:lineRule="auto"/>
        <w:ind w:right="34" w:firstLine="709"/>
        <w:rPr>
          <w:rStyle w:val="FontStyle41"/>
        </w:rPr>
      </w:pPr>
      <w:r>
        <w:rPr>
          <w:rStyle w:val="FontStyle41"/>
        </w:rPr>
        <w:t>осуществляют сбор, обработку, хранение и представление информации о состоянии и динамике развития общеобразовательного учреждения, анализируют результаты оценки качества образования на уровне учреждения;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240" w:lineRule="auto"/>
        <w:ind w:right="48" w:firstLine="709"/>
        <w:rPr>
          <w:rStyle w:val="FontStyle41"/>
        </w:rPr>
      </w:pPr>
      <w:r>
        <w:rPr>
          <w:rStyle w:val="FontStyle41"/>
        </w:rPr>
        <w:t>организуют изучение информационных запросов основных пользователей системы оценки качества образования образовательного учреждения;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48" w:firstLine="709"/>
        <w:rPr>
          <w:rStyle w:val="FontStyle41"/>
        </w:rPr>
      </w:pPr>
      <w:r>
        <w:rPr>
          <w:rStyle w:val="FontStyle41"/>
        </w:rPr>
        <w:t>обеспечивают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62" w:firstLine="709"/>
        <w:rPr>
          <w:rStyle w:val="FontStyle41"/>
        </w:rPr>
      </w:pPr>
      <w:r>
        <w:rPr>
          <w:rStyle w:val="FontStyle41"/>
        </w:rPr>
        <w:t>обеспечивают информационную поддержку СОКО общеобразовательного учреждения;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62" w:firstLine="709"/>
        <w:rPr>
          <w:rStyle w:val="FontStyle41"/>
        </w:rPr>
      </w:pPr>
      <w:r>
        <w:rPr>
          <w:rStyle w:val="FontStyle41"/>
        </w:rPr>
        <w:t>содействуют проведению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right="67" w:firstLine="709"/>
        <w:rPr>
          <w:rStyle w:val="FontStyle41"/>
        </w:rPr>
      </w:pPr>
      <w:r>
        <w:rPr>
          <w:rStyle w:val="FontStyle41"/>
        </w:rPr>
        <w:t>формируют нормативную базу документов, относящихся к обеспечению качества образования в учреждении;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before="5"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изучают     и     используют     передовой     опыт построения, функционирования и развития СОКО общеобразовательного учреждения;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ind w:firstLine="709"/>
        <w:rPr>
          <w:rStyle w:val="FontStyle41"/>
        </w:rPr>
      </w:pPr>
      <w:r>
        <w:rPr>
          <w:rStyle w:val="FontStyle41"/>
        </w:rPr>
        <w:t>проводят экспертизу организации, содержания и результатов аттестации учащихся образовательного учреждения и формируют предложения по их совершенствованию;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before="5"/>
        <w:ind w:firstLine="709"/>
        <w:rPr>
          <w:rStyle w:val="FontStyle41"/>
        </w:rPr>
      </w:pPr>
      <w:r>
        <w:rPr>
          <w:rStyle w:val="FontStyle41"/>
        </w:rPr>
        <w:lastRenderedPageBreak/>
        <w:t>принимают управленческие решения по результатам оценки качества образования на уровне образовательного учреждения;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before="5"/>
        <w:ind w:firstLine="709"/>
        <w:rPr>
          <w:rStyle w:val="FontStyle41"/>
        </w:rPr>
      </w:pPr>
      <w:r>
        <w:rPr>
          <w:rStyle w:val="FontStyle41"/>
        </w:rPr>
        <w:t>ежегодно составляют и публикуют на сайте образовательного учреждения публичный доклад о состоянии и перспективах развития образовательного учреждения.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6D25C6">
      <w:pPr>
        <w:pStyle w:val="Style5"/>
        <w:widowControl/>
        <w:ind w:firstLine="709"/>
        <w:rPr>
          <w:rStyle w:val="FontStyle42"/>
          <w:u w:val="single"/>
        </w:rPr>
      </w:pPr>
      <w:r w:rsidRPr="00CA1FD4">
        <w:rPr>
          <w:rStyle w:val="FontStyle42"/>
        </w:rPr>
        <w:t>Общественные институты</w:t>
      </w:r>
    </w:p>
    <w:p w:rsidR="00445E19" w:rsidRDefault="00445E19" w:rsidP="006D25C6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240" w:lineRule="auto"/>
        <w:ind w:firstLine="709"/>
        <w:rPr>
          <w:rStyle w:val="FontStyle41"/>
        </w:rPr>
      </w:pPr>
      <w:r>
        <w:rPr>
          <w:rStyle w:val="FontStyle41"/>
        </w:rPr>
        <w:t>содействуют реализации принципа общественного участия в управлении образованием;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осуществляют общественный контроль качества образования и деятельности образовательных учреждений в формах общественного наблюдения, общественной экспертизы;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инициируют и участвуют в организации конкурсов образовательных программ, технологий учебных и методических пособий, конкурсов педагогического мастерства;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принимают участие в формировании информационных запросов основных пользователей системы оценки качества образования;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принимают участие в обсуждении системы показателей, характеризующих состояние и динамику развития образовательного учреждения и муниципальной системы образования;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принимают участие в оценке качества образования по стандартизированным процедурам, в том числе в лицензировании и аккредитации общеобразовательных учреждений, аттестации педагогических и руководящих работников, экспертизе материалов в рамках приоритетного национального проекта «Образование»;</w:t>
      </w:r>
    </w:p>
    <w:p w:rsidR="00445E19" w:rsidRDefault="00445E19" w:rsidP="00445E19">
      <w:pPr>
        <w:pStyle w:val="Style20"/>
        <w:widowControl/>
        <w:numPr>
          <w:ilvl w:val="0"/>
          <w:numId w:val="5"/>
        </w:numPr>
        <w:tabs>
          <w:tab w:val="left" w:pos="65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принимают участие в обсуждении результатов оценки качества образования в рамках системы оценки качества образования.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jc w:val="center"/>
        <w:rPr>
          <w:sz w:val="20"/>
          <w:szCs w:val="20"/>
        </w:rPr>
      </w:pPr>
    </w:p>
    <w:p w:rsidR="00445E19" w:rsidRPr="006D25C6" w:rsidRDefault="00445E19" w:rsidP="006D25C6">
      <w:pPr>
        <w:pStyle w:val="Style5"/>
        <w:widowControl/>
        <w:spacing w:before="72"/>
        <w:ind w:firstLine="709"/>
        <w:jc w:val="center"/>
        <w:rPr>
          <w:rStyle w:val="FontStyle42"/>
          <w:i/>
        </w:rPr>
      </w:pPr>
      <w:r w:rsidRPr="006D25C6">
        <w:rPr>
          <w:rStyle w:val="FontStyle42"/>
          <w:i/>
        </w:rPr>
        <w:t>Внешняя оценка качества образования</w:t>
      </w:r>
    </w:p>
    <w:p w:rsidR="00445E19" w:rsidRDefault="00445E19" w:rsidP="00445E19">
      <w:pPr>
        <w:pStyle w:val="Style17"/>
        <w:widowControl/>
        <w:spacing w:before="82" w:line="326" w:lineRule="exact"/>
        <w:ind w:right="58" w:firstLine="709"/>
        <w:rPr>
          <w:rStyle w:val="FontStyle41"/>
        </w:rPr>
      </w:pPr>
      <w:r>
        <w:rPr>
          <w:rStyle w:val="FontStyle41"/>
        </w:rPr>
        <w:t>Субъекты, заинтересованные в использовании МСОКО как источника объективной и достоверной информации о качестве образовательных услуг, представляют основные группы потребителей результатов системы образования. Это: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администрация муниципального образования Узловский район;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общественность;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семья;</w:t>
      </w:r>
    </w:p>
    <w:p w:rsidR="00445E19" w:rsidRDefault="00445E19" w:rsidP="00445E19">
      <w:pPr>
        <w:pStyle w:val="Style20"/>
        <w:widowControl/>
        <w:numPr>
          <w:ilvl w:val="0"/>
          <w:numId w:val="7"/>
        </w:numPr>
        <w:tabs>
          <w:tab w:val="left" w:pos="672"/>
        </w:tabs>
        <w:spacing w:line="326" w:lineRule="exact"/>
        <w:ind w:firstLine="709"/>
        <w:jc w:val="left"/>
        <w:rPr>
          <w:rStyle w:val="FontStyle41"/>
        </w:rPr>
      </w:pPr>
      <w:r>
        <w:rPr>
          <w:rStyle w:val="FontStyle41"/>
        </w:rPr>
        <w:t>получатели муниципальных услуг.</w:t>
      </w:r>
    </w:p>
    <w:p w:rsidR="00445E19" w:rsidRDefault="00445E19" w:rsidP="00445E19">
      <w:pPr>
        <w:pStyle w:val="Style20"/>
        <w:widowControl/>
        <w:tabs>
          <w:tab w:val="left" w:pos="672"/>
        </w:tabs>
        <w:spacing w:line="326" w:lineRule="exact"/>
        <w:ind w:firstLine="0"/>
        <w:jc w:val="left"/>
        <w:rPr>
          <w:rStyle w:val="FontStyle41"/>
        </w:rPr>
      </w:pPr>
    </w:p>
    <w:p w:rsidR="00445E19" w:rsidRPr="006D25C6" w:rsidRDefault="00445E19" w:rsidP="006D25C6">
      <w:pPr>
        <w:pStyle w:val="Style5"/>
        <w:widowControl/>
        <w:spacing w:before="67"/>
        <w:ind w:firstLine="709"/>
        <w:jc w:val="center"/>
        <w:rPr>
          <w:rStyle w:val="FontStyle42"/>
          <w:i/>
        </w:rPr>
      </w:pPr>
      <w:r w:rsidRPr="006D25C6">
        <w:rPr>
          <w:rStyle w:val="FontStyle42"/>
          <w:i/>
        </w:rPr>
        <w:t>Внутренняя оценка качества образования</w:t>
      </w:r>
    </w:p>
    <w:p w:rsidR="00445E19" w:rsidRDefault="00445E19" w:rsidP="00445E19">
      <w:pPr>
        <w:pStyle w:val="Style19"/>
        <w:widowControl/>
        <w:spacing w:before="77" w:line="317" w:lineRule="exact"/>
        <w:ind w:firstLine="709"/>
        <w:rPr>
          <w:rStyle w:val="FontStyle41"/>
        </w:rPr>
      </w:pPr>
      <w:r>
        <w:rPr>
          <w:rStyle w:val="FontStyle41"/>
        </w:rPr>
        <w:t>Внутренняя оценка качества в системе образования строится с учетом мнения всех участников образовательного процесса: работников учреждения, обучающихся, родителей, общественности.</w:t>
      </w:r>
    </w:p>
    <w:p w:rsidR="00445E19" w:rsidRDefault="00445E19" w:rsidP="00445E19">
      <w:pPr>
        <w:pStyle w:val="Style19"/>
        <w:widowControl/>
        <w:spacing w:before="5" w:line="317" w:lineRule="exact"/>
        <w:ind w:firstLine="709"/>
        <w:rPr>
          <w:rStyle w:val="FontStyle41"/>
        </w:rPr>
      </w:pPr>
      <w:r>
        <w:rPr>
          <w:rStyle w:val="FontStyle41"/>
        </w:rPr>
        <w:t>Внутренняя оценка качества основывается на следующих оценочных отношениях (внутренних по отношению к системе образования):</w:t>
      </w:r>
    </w:p>
    <w:p w:rsidR="00445E19" w:rsidRDefault="00445E19" w:rsidP="00445E19">
      <w:pPr>
        <w:pStyle w:val="Style24"/>
        <w:widowControl/>
        <w:spacing w:before="19" w:line="322" w:lineRule="exact"/>
        <w:ind w:firstLine="709"/>
        <w:jc w:val="left"/>
        <w:rPr>
          <w:rStyle w:val="FontStyle41"/>
        </w:rPr>
      </w:pPr>
      <w:r>
        <w:rPr>
          <w:rStyle w:val="FontStyle41"/>
        </w:rPr>
        <w:t>- самооценка обучающихся.</w:t>
      </w:r>
    </w:p>
    <w:p w:rsidR="00445E19" w:rsidRDefault="00445E19" w:rsidP="00445E19">
      <w:pPr>
        <w:pStyle w:val="Style24"/>
        <w:widowControl/>
        <w:spacing w:before="19" w:line="322" w:lineRule="exact"/>
        <w:ind w:firstLine="709"/>
        <w:jc w:val="left"/>
        <w:rPr>
          <w:rStyle w:val="FontStyle41"/>
        </w:rPr>
      </w:pPr>
      <w:r>
        <w:rPr>
          <w:rStyle w:val="FontStyle41"/>
        </w:rPr>
        <w:lastRenderedPageBreak/>
        <w:t>В условиях непрерывного образования, «образования в течение всей жизни», способность к самоконтролю и самооценке своей учебной деятельности становится для человека важнейшим качеством. Проблема требует решения в виде разработки соответствующего научно-методического обеспечения:</w:t>
      </w:r>
    </w:p>
    <w:p w:rsidR="00445E19" w:rsidRDefault="00445E19" w:rsidP="00445E19">
      <w:pPr>
        <w:pStyle w:val="Style24"/>
        <w:widowControl/>
        <w:tabs>
          <w:tab w:val="left" w:pos="851"/>
        </w:tabs>
        <w:spacing w:line="322" w:lineRule="exact"/>
        <w:ind w:firstLine="709"/>
        <w:rPr>
          <w:rStyle w:val="FontStyle41"/>
        </w:rPr>
      </w:pPr>
      <w:r>
        <w:rPr>
          <w:rStyle w:val="FontStyle41"/>
        </w:rPr>
        <w:t>-</w:t>
      </w:r>
      <w:r>
        <w:rPr>
          <w:rStyle w:val="FontStyle41"/>
        </w:rPr>
        <w:tab/>
        <w:t>самооценки профессиональных достижений педагогических и</w:t>
      </w:r>
      <w:r>
        <w:rPr>
          <w:rStyle w:val="FontStyle41"/>
        </w:rPr>
        <w:br/>
        <w:t>руководящих работников на основе портфолио;</w:t>
      </w:r>
    </w:p>
    <w:p w:rsidR="00445E19" w:rsidRDefault="00445E19" w:rsidP="00445E19">
      <w:pPr>
        <w:pStyle w:val="Style24"/>
        <w:widowControl/>
        <w:tabs>
          <w:tab w:val="left" w:pos="851"/>
        </w:tabs>
        <w:spacing w:before="5" w:line="322" w:lineRule="exact"/>
        <w:ind w:firstLine="709"/>
        <w:jc w:val="left"/>
        <w:rPr>
          <w:rStyle w:val="FontStyle41"/>
        </w:rPr>
      </w:pPr>
      <w:r>
        <w:rPr>
          <w:rStyle w:val="FontStyle41"/>
        </w:rPr>
        <w:t>-</w:t>
      </w:r>
      <w:r>
        <w:rPr>
          <w:rStyle w:val="FontStyle41"/>
        </w:rPr>
        <w:tab/>
        <w:t>внутренней оценки образовательных программ;</w:t>
      </w:r>
    </w:p>
    <w:p w:rsidR="00445E19" w:rsidRDefault="00445E19" w:rsidP="00445E19">
      <w:pPr>
        <w:pStyle w:val="Style24"/>
        <w:widowControl/>
        <w:tabs>
          <w:tab w:val="left" w:pos="851"/>
        </w:tabs>
        <w:spacing w:line="322" w:lineRule="exact"/>
        <w:ind w:firstLine="709"/>
        <w:jc w:val="left"/>
        <w:rPr>
          <w:rStyle w:val="FontStyle41"/>
        </w:rPr>
      </w:pPr>
      <w:r>
        <w:rPr>
          <w:rStyle w:val="FontStyle41"/>
        </w:rPr>
        <w:t>-</w:t>
      </w:r>
      <w:r>
        <w:rPr>
          <w:rStyle w:val="FontStyle41"/>
        </w:rPr>
        <w:tab/>
        <w:t>оценка индивидуальных достижений обучающихся.</w:t>
      </w:r>
    </w:p>
    <w:p w:rsidR="00445E19" w:rsidRDefault="00445E19" w:rsidP="00445E19">
      <w:pPr>
        <w:pStyle w:val="Style19"/>
        <w:widowControl/>
        <w:spacing w:line="322" w:lineRule="exact"/>
        <w:ind w:firstLine="709"/>
        <w:rPr>
          <w:rStyle w:val="FontStyle41"/>
        </w:rPr>
      </w:pPr>
      <w:r>
        <w:rPr>
          <w:rStyle w:val="FontStyle41"/>
        </w:rPr>
        <w:t>На уровне образовательного учреждения оценка индивидуальных достижений учащихся реализуется в рамках двух процедур: государственной (итоговой) аттестации выпускников и промежуточной аттестации учащихся в рамках внутренней системы контроля качества образования. Портфолио является средством представления личных образовательных достижений обучающихся.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26"/>
        <w:widowControl/>
        <w:spacing w:before="86"/>
        <w:ind w:firstLine="709"/>
        <w:rPr>
          <w:rStyle w:val="FontStyle42"/>
        </w:rPr>
      </w:pPr>
      <w:r>
        <w:rPr>
          <w:rStyle w:val="FontStyle42"/>
        </w:rPr>
        <w:t>8. Мотивационные механизмы управления качеством образования</w:t>
      </w:r>
    </w:p>
    <w:p w:rsidR="00445E19" w:rsidRDefault="00445E19" w:rsidP="00445E19">
      <w:pPr>
        <w:pStyle w:val="Style25"/>
        <w:widowControl/>
        <w:numPr>
          <w:ilvl w:val="0"/>
          <w:numId w:val="12"/>
        </w:numPr>
        <w:tabs>
          <w:tab w:val="left" w:pos="2338"/>
        </w:tabs>
        <w:spacing w:before="312" w:line="326" w:lineRule="exact"/>
        <w:ind w:firstLine="709"/>
        <w:rPr>
          <w:rStyle w:val="FontStyle41"/>
        </w:rPr>
      </w:pPr>
      <w:r>
        <w:rPr>
          <w:rStyle w:val="FontStyle41"/>
        </w:rPr>
        <w:t>премирование руководителей образовательных учреждений, достигших высоких результатов, по итогам оценки их деятельности;</w:t>
      </w:r>
    </w:p>
    <w:p w:rsidR="00445E19" w:rsidRDefault="00445E19" w:rsidP="00445E19">
      <w:pPr>
        <w:pStyle w:val="Style25"/>
        <w:widowControl/>
        <w:numPr>
          <w:ilvl w:val="0"/>
          <w:numId w:val="12"/>
        </w:numPr>
        <w:tabs>
          <w:tab w:val="left" w:pos="233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чествование педагогов и обучающихся, достигших высоких результатов, на районных форумах;</w:t>
      </w:r>
    </w:p>
    <w:p w:rsidR="00445E19" w:rsidRDefault="00445E19" w:rsidP="00445E19">
      <w:pPr>
        <w:pStyle w:val="Style25"/>
        <w:widowControl/>
        <w:numPr>
          <w:ilvl w:val="0"/>
          <w:numId w:val="12"/>
        </w:numPr>
        <w:tabs>
          <w:tab w:val="left" w:pos="2338"/>
          <w:tab w:val="left" w:pos="4795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выплата</w:t>
      </w:r>
      <w:r>
        <w:rPr>
          <w:rStyle w:val="FontStyle41"/>
        </w:rPr>
        <w:tab/>
        <w:t>единовременного материального вознаграждения главы администрации МО Узловский район талантливым учащимся района в рамках реализации программы «Одарённые дети»;</w:t>
      </w:r>
    </w:p>
    <w:p w:rsidR="00445E19" w:rsidRDefault="00445E19" w:rsidP="00445E19">
      <w:pPr>
        <w:pStyle w:val="Style25"/>
        <w:widowControl/>
        <w:numPr>
          <w:ilvl w:val="0"/>
          <w:numId w:val="12"/>
        </w:numPr>
        <w:tabs>
          <w:tab w:val="left" w:pos="2338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награждение участников образовательного процесса Почётными грамотами и Благодарственными письмами, ценными подарками и призами за результативную деятельность и победу в конкурсах и проектах различных уровней.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before="115"/>
        <w:ind w:firstLine="709"/>
        <w:jc w:val="center"/>
        <w:rPr>
          <w:rStyle w:val="FontStyle42"/>
        </w:rPr>
      </w:pPr>
      <w:r>
        <w:rPr>
          <w:rStyle w:val="FontStyle42"/>
        </w:rPr>
        <w:t>9. Условия реализации Программы</w:t>
      </w:r>
    </w:p>
    <w:p w:rsidR="00445E19" w:rsidRDefault="00445E19" w:rsidP="00445E19">
      <w:pPr>
        <w:pStyle w:val="Style15"/>
        <w:widowControl/>
        <w:spacing w:before="91"/>
        <w:ind w:firstLine="709"/>
        <w:rPr>
          <w:rStyle w:val="FontStyle41"/>
        </w:rPr>
      </w:pPr>
      <w:r>
        <w:rPr>
          <w:rStyle w:val="FontStyle41"/>
        </w:rPr>
        <w:t>Необходимыми условиями реализации Программы являются:</w:t>
      </w:r>
    </w:p>
    <w:p w:rsidR="00445E19" w:rsidRDefault="00445E19" w:rsidP="00445E19">
      <w:pPr>
        <w:pStyle w:val="Style32"/>
        <w:widowControl/>
        <w:numPr>
          <w:ilvl w:val="0"/>
          <w:numId w:val="13"/>
        </w:numPr>
        <w:tabs>
          <w:tab w:val="left" w:pos="1723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наличие необходимого ресурсного обеспечения;</w:t>
      </w:r>
    </w:p>
    <w:p w:rsidR="00445E19" w:rsidRDefault="00445E19" w:rsidP="00445E19">
      <w:pPr>
        <w:pStyle w:val="Style32"/>
        <w:widowControl/>
        <w:numPr>
          <w:ilvl w:val="0"/>
          <w:numId w:val="13"/>
        </w:numPr>
        <w:tabs>
          <w:tab w:val="left" w:pos="1723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разработка методических материалов;</w:t>
      </w:r>
    </w:p>
    <w:p w:rsidR="00445E19" w:rsidRDefault="00445E19" w:rsidP="00445E19">
      <w:pPr>
        <w:pStyle w:val="Style32"/>
        <w:widowControl/>
        <w:numPr>
          <w:ilvl w:val="0"/>
          <w:numId w:val="13"/>
        </w:numPr>
        <w:tabs>
          <w:tab w:val="left" w:pos="1723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определение процедур сбора информации;</w:t>
      </w:r>
    </w:p>
    <w:p w:rsidR="00445E19" w:rsidRDefault="00445E19" w:rsidP="00445E19">
      <w:pPr>
        <w:pStyle w:val="Style32"/>
        <w:widowControl/>
        <w:numPr>
          <w:ilvl w:val="0"/>
          <w:numId w:val="13"/>
        </w:numPr>
        <w:tabs>
          <w:tab w:val="left" w:pos="1723"/>
        </w:tabs>
        <w:spacing w:line="326" w:lineRule="exact"/>
        <w:ind w:firstLine="709"/>
        <w:rPr>
          <w:rStyle w:val="FontStyle41"/>
        </w:rPr>
      </w:pPr>
      <w:r>
        <w:rPr>
          <w:rStyle w:val="FontStyle41"/>
        </w:rPr>
        <w:t>разработанная нормативная база.</w:t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6D25C6" w:rsidRDefault="006D25C6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line="240" w:lineRule="exact"/>
        <w:ind w:firstLine="709"/>
        <w:rPr>
          <w:sz w:val="20"/>
          <w:szCs w:val="20"/>
        </w:rPr>
      </w:pPr>
    </w:p>
    <w:p w:rsidR="00445E19" w:rsidRDefault="00445E19" w:rsidP="00445E19">
      <w:pPr>
        <w:pStyle w:val="Style5"/>
        <w:widowControl/>
        <w:spacing w:before="110"/>
        <w:ind w:left="1415" w:firstLine="709"/>
        <w:rPr>
          <w:rStyle w:val="FontStyle42"/>
          <w:lang w:val="en-US"/>
        </w:rPr>
      </w:pPr>
      <w:r>
        <w:rPr>
          <w:rStyle w:val="FontStyle48"/>
        </w:rPr>
        <w:t xml:space="preserve">10. </w:t>
      </w:r>
      <w:r>
        <w:rPr>
          <w:rStyle w:val="FontStyle42"/>
        </w:rPr>
        <w:t>Мероприятия программы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13"/>
        <w:gridCol w:w="1984"/>
        <w:gridCol w:w="2126"/>
      </w:tblGrid>
      <w:tr w:rsidR="00445E19" w:rsidRPr="005872AB" w:rsidTr="0080255E">
        <w:trPr>
          <w:trHeight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E19" w:rsidRPr="005872AB" w:rsidRDefault="00445E19" w:rsidP="0080255E">
            <w:pPr>
              <w:pStyle w:val="Style27"/>
              <w:widowControl/>
              <w:jc w:val="center"/>
              <w:rPr>
                <w:rStyle w:val="FontStyle49"/>
                <w:rFonts w:eastAsiaTheme="minorEastAsia"/>
              </w:rPr>
            </w:pPr>
            <w:r w:rsidRPr="005872AB">
              <w:rPr>
                <w:rStyle w:val="FontStyle49"/>
                <w:rFonts w:eastAsiaTheme="minorEastAsia"/>
              </w:rPr>
              <w:t>№</w:t>
            </w:r>
          </w:p>
          <w:p w:rsidR="00445E19" w:rsidRPr="005872AB" w:rsidRDefault="00445E19" w:rsidP="0080255E">
            <w:pPr>
              <w:pStyle w:val="Style29"/>
              <w:jc w:val="center"/>
              <w:rPr>
                <w:rStyle w:val="FontStyle49"/>
                <w:rFonts w:eastAsiaTheme="minorEastAsia"/>
              </w:rPr>
            </w:pPr>
            <w:r w:rsidRPr="005872AB">
              <w:rPr>
                <w:rStyle w:val="FontStyle42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E19" w:rsidRPr="005872AB" w:rsidRDefault="00445E19" w:rsidP="0080255E">
            <w:pPr>
              <w:pStyle w:val="Style29"/>
              <w:widowControl/>
              <w:jc w:val="center"/>
              <w:rPr>
                <w:rStyle w:val="FontStyle42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2"/>
                <w:rFonts w:eastAsiaTheme="minorEastAsi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E19" w:rsidRPr="005872AB" w:rsidRDefault="00445E19" w:rsidP="0080255E">
            <w:pPr>
              <w:pStyle w:val="Style29"/>
              <w:widowControl/>
              <w:jc w:val="center"/>
              <w:rPr>
                <w:rStyle w:val="FontStyle42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2"/>
                <w:rFonts w:eastAsiaTheme="minorEastAsia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E19" w:rsidRPr="005872AB" w:rsidRDefault="00445E19" w:rsidP="0080255E">
            <w:pPr>
              <w:pStyle w:val="Style29"/>
              <w:widowControl/>
              <w:jc w:val="center"/>
              <w:rPr>
                <w:rStyle w:val="FontStyle42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2"/>
                <w:rFonts w:eastAsiaTheme="minorEastAsia"/>
                <w:sz w:val="28"/>
                <w:szCs w:val="28"/>
              </w:rPr>
              <w:t>Ответственные</w:t>
            </w:r>
          </w:p>
        </w:tc>
      </w:tr>
      <w:tr w:rsidR="0080255E" w:rsidRPr="005872AB" w:rsidTr="0080255E">
        <w:trPr>
          <w:trHeight w:val="62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55E" w:rsidRPr="005872AB" w:rsidRDefault="0080255E" w:rsidP="00BA07CF">
            <w:pPr>
              <w:pStyle w:val="Style29"/>
              <w:widowControl/>
              <w:jc w:val="center"/>
              <w:rPr>
                <w:rStyle w:val="FontStyle42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2"/>
                <w:rFonts w:eastAsiaTheme="minorEastAsia"/>
                <w:sz w:val="28"/>
                <w:szCs w:val="28"/>
              </w:rPr>
              <w:t>Информационн</w:t>
            </w:r>
            <w:r w:rsidR="00BA07CF" w:rsidRPr="005872AB">
              <w:rPr>
                <w:rStyle w:val="FontStyle42"/>
                <w:rFonts w:eastAsiaTheme="minorEastAsia"/>
                <w:sz w:val="28"/>
                <w:szCs w:val="28"/>
              </w:rPr>
              <w:t>о-аналитическая деятельность</w:t>
            </w:r>
          </w:p>
        </w:tc>
      </w:tr>
      <w:tr w:rsidR="005570B2" w:rsidRPr="005872AB" w:rsidTr="0080255E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28"/>
              <w:numPr>
                <w:ilvl w:val="0"/>
                <w:numId w:val="18"/>
              </w:numPr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0"/>
              <w:widowControl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Формирование муниципальной нормативно-правовой базы документов, относящихся к обеспечению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BA07CF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Default="005570B2" w:rsidP="005570B2">
            <w:pPr>
              <w:jc w:val="center"/>
            </w:pPr>
            <w:r w:rsidRPr="004D0F1C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5570B2" w:rsidRPr="005872AB" w:rsidTr="0080255E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0"/>
              <w:widowControl/>
              <w:numPr>
                <w:ilvl w:val="0"/>
                <w:numId w:val="18"/>
              </w:numPr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0"/>
              <w:widowControl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Проведение собеседований с руководителями образовательных организаций по вопросам повышения качества образования, по вопросам сопровождения детей «группы риска».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064286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 xml:space="preserve">ежегодно, </w:t>
            </w:r>
            <w:r w:rsidR="00064286">
              <w:rPr>
                <w:rStyle w:val="FontStyle41"/>
                <w:rFonts w:eastAsiaTheme="minorEastAsia"/>
                <w:sz w:val="28"/>
                <w:szCs w:val="28"/>
              </w:rPr>
              <w:t>октябрь, 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Default="005570B2" w:rsidP="005570B2">
            <w:pPr>
              <w:jc w:val="center"/>
            </w:pPr>
            <w:r w:rsidRPr="004D0F1C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5570B2" w:rsidRPr="005872AB" w:rsidTr="0080255E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0"/>
              <w:widowControl/>
              <w:numPr>
                <w:ilvl w:val="0"/>
                <w:numId w:val="18"/>
              </w:numPr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0"/>
              <w:widowControl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Участие в работе совещаний, семинаров, проводимых министерством образования Тульской области по вопросам проведения оценочных процедур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BA07CF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соответствии с планом работы МО ТО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Default="005570B2" w:rsidP="005570B2">
            <w:pPr>
              <w:jc w:val="center"/>
            </w:pPr>
            <w:r w:rsidRPr="004D0F1C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5570B2" w:rsidRPr="005872AB" w:rsidTr="0080255E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0"/>
              <w:widowControl/>
              <w:numPr>
                <w:ilvl w:val="0"/>
                <w:numId w:val="18"/>
              </w:numPr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Pr="005872AB" w:rsidRDefault="005570B2" w:rsidP="004F3C02">
            <w:pPr>
              <w:pStyle w:val="Style30"/>
              <w:widowControl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Проведение совещаний с руководителями образовательных организаций по вопросам организации, проведению и результатам оценочных процедур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0B2" w:rsidRDefault="005570B2" w:rsidP="005570B2">
            <w:pPr>
              <w:jc w:val="center"/>
            </w:pPr>
            <w:r w:rsidRPr="004D0F1C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4F3C0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064286">
            <w:pPr>
              <w:pStyle w:val="Style34"/>
              <w:widowControl/>
              <w:spacing w:line="240" w:lineRule="auto"/>
              <w:ind w:right="758" w:firstLine="14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 xml:space="preserve">Изучение и внедрение передового опыта построения, функционирования и развития муниципальной системы оценки качества образования других </w:t>
            </w:r>
            <w:r w:rsidR="00064286">
              <w:rPr>
                <w:rStyle w:val="FontStyle41"/>
                <w:rFonts w:eastAsiaTheme="minorEastAsia"/>
                <w:sz w:val="28"/>
                <w:szCs w:val="28"/>
              </w:rPr>
              <w:t>районов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02" w:rsidRPr="005872AB" w:rsidRDefault="004F3C02" w:rsidP="00BA07CF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BA07C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Руководители ОО,</w:t>
            </w:r>
          </w:p>
          <w:p w:rsidR="004F3C02" w:rsidRPr="005872AB" w:rsidRDefault="004F3C02" w:rsidP="00BA07C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4F3C0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80255E">
            <w:pPr>
              <w:pStyle w:val="Style34"/>
              <w:widowControl/>
              <w:spacing w:line="240" w:lineRule="auto"/>
              <w:ind w:right="821" w:firstLine="10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 xml:space="preserve">Обеспечение информационной </w:t>
            </w:r>
          </w:p>
          <w:p w:rsidR="004F3C02" w:rsidRPr="005872AB" w:rsidRDefault="004F3C02" w:rsidP="0080255E">
            <w:pPr>
              <w:pStyle w:val="Style34"/>
              <w:widowControl/>
              <w:spacing w:line="240" w:lineRule="auto"/>
              <w:ind w:right="821" w:firstLine="10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 xml:space="preserve">и ресурсной поддержки системы оценки качества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02" w:rsidRPr="005872AB" w:rsidRDefault="004F3C02" w:rsidP="00BA07CF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BA07C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  <w:p w:rsidR="004F3C02" w:rsidRPr="005872AB" w:rsidRDefault="004F3C02" w:rsidP="00BA07C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</w:tr>
      <w:tr w:rsidR="004F3C0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4F3C02" w:rsidP="00BA07CF">
            <w:pPr>
              <w:pStyle w:val="Style34"/>
              <w:widowControl/>
              <w:spacing w:line="240" w:lineRule="auto"/>
              <w:ind w:right="984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Организация проведения рейтинговой оценки работы муниципальных образовательных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C02" w:rsidRPr="005872AB" w:rsidRDefault="004F3C02" w:rsidP="004F3C02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ежегодно, 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2" w:rsidRPr="005872AB" w:rsidRDefault="005570B2" w:rsidP="004F3C0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 xml:space="preserve">Комитет образования 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Проведение мониторингов на основе кластерного анализа по вопросам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AE49F9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AE49F9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Проведение мониторингов учебных достижений обучающихся выпускных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4F3C0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4F3C0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Проведение мониторинга удовлетворенности учащихся и родителей качеством услуг общего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4F3C0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4F3C0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ЦДиК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 xml:space="preserve">Анализ эффективности функционирования в образовательных организаций системы внутреннего мониторинга качества </w:t>
            </w: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BA07CF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5872AB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5872AB">
            <w:pPr>
              <w:pStyle w:val="Style34"/>
              <w:widowControl/>
              <w:spacing w:line="360" w:lineRule="auto"/>
              <w:jc w:val="center"/>
              <w:rPr>
                <w:rStyle w:val="FontStyle41"/>
                <w:rFonts w:eastAsiaTheme="minorEastAsia"/>
                <w:b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Анализ кадрового состава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BA07CF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ежегодно, 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5872A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Функцион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>ир</w:t>
            </w: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ование р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>айо</w:t>
            </w: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нн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>ой «Школы молодого педагога» и «Школы начинающего руководителя»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Диссимиляция передового педагогического опыта по вопросам  повышения качества образования на заседаниях районных методических объединений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145A5B">
              <w:rPr>
                <w:rStyle w:val="FontStyle41"/>
                <w:rFonts w:eastAsiaTheme="minorEastAsia"/>
                <w:sz w:val="28"/>
                <w:szCs w:val="28"/>
              </w:rPr>
              <w:t>Анализ потребности педагогически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>х работников в курсах повышения квалификации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Создание условий для участия педагогических работников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тематических семинаров, практикумов, консультаций для педагогов, показывающих стабильно низкие результаты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Default="00AF39BD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обучающих занятий, семинаров и консультаций с организаторами ГИА по подготовке и проведению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Pr="005872AB" w:rsidRDefault="00AF39BD" w:rsidP="00145A5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Default="00AF39BD" w:rsidP="00145A5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 руководители ППЭ</w:t>
            </w:r>
          </w:p>
        </w:tc>
      </w:tr>
      <w:tr w:rsidR="005570B2" w:rsidRPr="00AC6329" w:rsidTr="00AC6329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AC6329" w:rsidRDefault="005570B2" w:rsidP="00AC6329">
            <w:pPr>
              <w:pStyle w:val="Style34"/>
              <w:widowControl/>
              <w:spacing w:line="480" w:lineRule="auto"/>
              <w:jc w:val="center"/>
              <w:rPr>
                <w:rStyle w:val="FontStyle41"/>
                <w:rFonts w:eastAsiaTheme="minorEastAsia"/>
                <w:b/>
                <w:sz w:val="28"/>
                <w:szCs w:val="28"/>
              </w:rPr>
            </w:pPr>
            <w:r w:rsidRPr="00AC6329">
              <w:rPr>
                <w:rStyle w:val="FontStyle41"/>
                <w:rFonts w:eastAsiaTheme="minorEastAsia"/>
                <w:b/>
                <w:sz w:val="28"/>
                <w:szCs w:val="28"/>
              </w:rPr>
              <w:t>Научно-методическое сопровождение образовательной деятельности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Организация и проведение инструктивно-методических совещаний с представителями министерства образования Тульской области, департамента по контролю и надзору в сфере образования, ИПК и ППРО ТО и др. по вопросам достижения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AC6329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районной научно-методической конференции по актуальным вопросам в образовании и воспитании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Default="005570B2" w:rsidP="0080255E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ежегодно</w:t>
            </w:r>
            <w:r w:rsidR="00AF39BD">
              <w:rPr>
                <w:rStyle w:val="FontStyle41"/>
                <w:rFonts w:eastAsiaTheme="minorEastAsia"/>
                <w:sz w:val="28"/>
                <w:szCs w:val="28"/>
              </w:rPr>
              <w:t>,</w:t>
            </w:r>
          </w:p>
          <w:p w:rsidR="005570B2" w:rsidRPr="005872AB" w:rsidRDefault="00AF39BD" w:rsidP="0080255E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3E0477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Реализация модели социально-профессионального партнерства в контексте повышения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Развитие сетевых форм взаимодействия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Оказание методической поддержки руководящим и педагогическим работникам по вопросам обеспечения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</w:rPr>
              <w:t>МК</w:t>
            </w: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Корректировка планов методической работы на основе анализа проведенных мониторингов, процедур оценки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</w:rPr>
              <w:t>МК</w:t>
            </w: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Организация и проведение семинаров для руководящих и педагогических работников в образовательных организациях, показывающих стабильно высокие результаты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3E047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Организационно-техническое и методологическое сопровождение внедрения модуля «Многоуровневая система оценки качества образования» (МСОКО)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3E047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5570B2" w:rsidRPr="00404E7B" w:rsidTr="00385A61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404E7B" w:rsidRDefault="005570B2" w:rsidP="00404E7B">
            <w:pPr>
              <w:pStyle w:val="Style34"/>
              <w:widowControl/>
              <w:spacing w:line="480" w:lineRule="auto"/>
              <w:jc w:val="center"/>
              <w:rPr>
                <w:rStyle w:val="FontStyle41"/>
                <w:rFonts w:eastAsiaTheme="minorEastAsia"/>
                <w:b/>
                <w:sz w:val="28"/>
                <w:szCs w:val="28"/>
              </w:rPr>
            </w:pPr>
            <w:r w:rsidRPr="00404E7B">
              <w:rPr>
                <w:rStyle w:val="FontStyle41"/>
                <w:rFonts w:eastAsiaTheme="minorEastAsia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Реализация плана мероприятий по подготовке учащихся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2B71B7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2B71B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2B71B7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404E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пробных экзаменов по русскому языку и математике в выпускных классах в форме ОГЭ, ЕГЭ, ГВЭ.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880FAB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880FA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образования,</w:t>
            </w:r>
          </w:p>
          <w:p w:rsidR="005570B2" w:rsidRPr="005872AB" w:rsidRDefault="005570B2" w:rsidP="00880FA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МКУ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дистанционного тестирования совместно с ТИЭИ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DC2F6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</w:rPr>
              <w:t>МК</w:t>
            </w: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У «ЦМО»</w:t>
            </w: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Организация методической помощи педагогам, испытывающим трудности в подготовке учащихся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FA703D">
            <w:pPr>
              <w:pStyle w:val="Style30"/>
              <w:widowControl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Default="005570B2" w:rsidP="00EC3E9F">
            <w:pPr>
              <w:pStyle w:val="Style34"/>
              <w:widowControl/>
              <w:spacing w:line="240" w:lineRule="auto"/>
              <w:jc w:val="center"/>
              <w:rPr>
                <w:rStyle w:val="FontStyle44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</w:rPr>
              <w:t>МК</w:t>
            </w:r>
            <w:r w:rsidRPr="005872AB">
              <w:rPr>
                <w:rStyle w:val="FontStyle44"/>
                <w:rFonts w:eastAsiaTheme="minorEastAsia"/>
                <w:sz w:val="28"/>
                <w:szCs w:val="28"/>
              </w:rPr>
              <w:t>У «ЦМО»</w:t>
            </w:r>
          </w:p>
          <w:p w:rsidR="005F655A" w:rsidRDefault="005F655A" w:rsidP="00EC3E9F">
            <w:pPr>
              <w:pStyle w:val="Style34"/>
              <w:widowControl/>
              <w:spacing w:line="240" w:lineRule="auto"/>
              <w:jc w:val="center"/>
              <w:rPr>
                <w:rStyle w:val="FontStyle44"/>
                <w:rFonts w:eastAsiaTheme="minorEastAsia"/>
              </w:rPr>
            </w:pPr>
          </w:p>
          <w:p w:rsidR="005F655A" w:rsidRDefault="005F655A" w:rsidP="00EC3E9F">
            <w:pPr>
              <w:pStyle w:val="Style34"/>
              <w:widowControl/>
              <w:spacing w:line="240" w:lineRule="auto"/>
              <w:jc w:val="center"/>
              <w:rPr>
                <w:rStyle w:val="FontStyle44"/>
                <w:rFonts w:eastAsiaTheme="minorEastAsia"/>
              </w:rPr>
            </w:pPr>
          </w:p>
          <w:p w:rsidR="005F655A" w:rsidRDefault="005F655A" w:rsidP="00EC3E9F">
            <w:pPr>
              <w:pStyle w:val="Style34"/>
              <w:widowControl/>
              <w:spacing w:line="240" w:lineRule="auto"/>
              <w:jc w:val="center"/>
              <w:rPr>
                <w:rStyle w:val="FontStyle44"/>
                <w:rFonts w:eastAsiaTheme="minorEastAsia"/>
              </w:rPr>
            </w:pPr>
          </w:p>
          <w:p w:rsidR="005F655A" w:rsidRPr="005872AB" w:rsidRDefault="005F655A" w:rsidP="00EC3E9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</w:tr>
      <w:tr w:rsidR="005570B2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региональный проверочных работ, всероссийских исследований качества общего образования (ВПР, НИКО и др.)</w:t>
            </w:r>
          </w:p>
          <w:p w:rsidR="005570B2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</w:p>
          <w:p w:rsidR="005570B2" w:rsidRPr="00145A5B" w:rsidRDefault="005570B2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0B2" w:rsidRPr="005872AB" w:rsidRDefault="005570B2" w:rsidP="0080255E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по графику Рособрнадзора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B2" w:rsidRPr="005872AB" w:rsidRDefault="005570B2" w:rsidP="005B125E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Default="00AF39BD" w:rsidP="00AF39BD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районных родительских собраний по вопросам государственной итоговой аттестации с участием представителей министерства образования Тульской области, высших учебных заведений Тульской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Default="00AF39BD" w:rsidP="00B1383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ежегодно, 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B13832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Default="00AF39BD" w:rsidP="00B13832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районных собраний выпускников 11-х классов муниципальных общеобразовательных организаций по вопросам проведения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Default="00AF39BD" w:rsidP="00B1383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 xml:space="preserve">ежегодно, </w:t>
            </w:r>
          </w:p>
          <w:p w:rsidR="00AF39BD" w:rsidRDefault="00AF39BD" w:rsidP="00B1383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8F4169">
            <w:pPr>
              <w:pStyle w:val="Style34"/>
              <w:widowControl/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>, руководители ППЭ</w:t>
            </w:r>
          </w:p>
        </w:tc>
      </w:tr>
      <w:tr w:rsidR="00AF39BD" w:rsidRPr="00CF42A8" w:rsidTr="00357A2B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CF42A8" w:rsidRDefault="00AF39BD" w:rsidP="00CF42A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b/>
                <w:sz w:val="28"/>
                <w:szCs w:val="28"/>
              </w:rPr>
            </w:pPr>
            <w:r w:rsidRPr="00CF42A8">
              <w:rPr>
                <w:rStyle w:val="FontStyle41"/>
                <w:rFonts w:eastAsiaTheme="minorEastAsia"/>
                <w:b/>
                <w:sz w:val="28"/>
                <w:szCs w:val="28"/>
              </w:rPr>
              <w:t>Поддержка образовательных организаций с низкими результатами обучения и образовательных организаций, функционирующих в неблагоприятных социальных условиях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BA07CF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145A5B" w:rsidRDefault="00AF39BD" w:rsidP="00145A5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Создание условий для выравнивания возможностей доступа обучающихся к современных условиям обучения и образовательным ресурсам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Pr="005872AB" w:rsidRDefault="00AF39BD" w:rsidP="0080255E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5570B2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5872AB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570B2" w:rsidRDefault="00AF39BD" w:rsidP="005570B2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570B2">
              <w:rPr>
                <w:rStyle w:val="FontStyle41"/>
                <w:rFonts w:eastAsiaTheme="minorEastAsia"/>
                <w:sz w:val="28"/>
                <w:szCs w:val="28"/>
              </w:rPr>
              <w:t>Формирование и развитие образовательных сетей с целью выравнивания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 xml:space="preserve"> ресурсных (материально-технических, кадровых) баз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Pr="005872AB" w:rsidRDefault="00AF39BD" w:rsidP="00EC13F9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EC13F9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5872AB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145A5B">
            <w:pPr>
              <w:pStyle w:val="Style34"/>
              <w:widowControl/>
              <w:spacing w:line="240" w:lineRule="auto"/>
              <w:ind w:left="5" w:hanging="5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Поддержка проектов партнерства образовательных организаций, включающих обмен опытом, взаимопосещение уроков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Pr="005872AB" w:rsidRDefault="00AF39BD" w:rsidP="007822C9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7822C9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  <w:r>
              <w:rPr>
                <w:rStyle w:val="FontStyle41"/>
                <w:rFonts w:eastAsiaTheme="minorEastAsia"/>
                <w:sz w:val="28"/>
                <w:szCs w:val="28"/>
              </w:rPr>
              <w:t>, МКУ «ЦМО»</w:t>
            </w:r>
          </w:p>
        </w:tc>
      </w:tr>
      <w:tr w:rsidR="00AF39BD" w:rsidRPr="005872AB" w:rsidTr="00454589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570B2" w:rsidRDefault="00AF39BD" w:rsidP="005570B2">
            <w:pPr>
              <w:pStyle w:val="Style34"/>
              <w:widowControl/>
              <w:spacing w:line="480" w:lineRule="auto"/>
              <w:jc w:val="center"/>
              <w:rPr>
                <w:rStyle w:val="FontStyle41"/>
                <w:rFonts w:eastAsiaTheme="minorEastAsia"/>
                <w:b/>
                <w:sz w:val="28"/>
                <w:szCs w:val="28"/>
              </w:rPr>
            </w:pPr>
            <w:r w:rsidRPr="005570B2">
              <w:rPr>
                <w:rStyle w:val="FontStyle41"/>
                <w:rFonts w:eastAsiaTheme="minorEastAsia"/>
                <w:b/>
                <w:sz w:val="28"/>
                <w:szCs w:val="28"/>
              </w:rPr>
              <w:t>Организация контроля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5872AB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80255E">
            <w:pPr>
              <w:pStyle w:val="Style34"/>
              <w:widowControl/>
              <w:spacing w:line="240" w:lineRule="auto"/>
              <w:ind w:left="24"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плановых комплексных и тематических проверок по вопросам качества образования, внутришкольного контроля и проведения оценочных процедур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Pr="005872AB" w:rsidRDefault="00AF39BD" w:rsidP="00666E6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666E6D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 w:rsidRPr="005872AB">
              <w:rPr>
                <w:rStyle w:val="FontStyle41"/>
                <w:rFonts w:eastAsiaTheme="minorEastAsia"/>
                <w:sz w:val="28"/>
                <w:szCs w:val="28"/>
              </w:rPr>
              <w:t>Комитет образования</w:t>
            </w:r>
          </w:p>
        </w:tc>
      </w:tr>
      <w:tr w:rsidR="00AF39BD" w:rsidRPr="005872AB" w:rsidTr="0080255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5872AB">
            <w:pPr>
              <w:pStyle w:val="Style34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41"/>
                <w:rFonts w:eastAsiaTheme="minorEastAsia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80255E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Проведение публичных отчетов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9BD" w:rsidRPr="005872AB" w:rsidRDefault="00AF39BD" w:rsidP="00CB5BF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BD" w:rsidRPr="005872AB" w:rsidRDefault="00AF39BD" w:rsidP="00CB5BFF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sz w:val="28"/>
                <w:szCs w:val="28"/>
              </w:rPr>
            </w:pPr>
            <w:r>
              <w:rPr>
                <w:rStyle w:val="FontStyle41"/>
                <w:rFonts w:eastAsiaTheme="minorEastAsia"/>
                <w:sz w:val="28"/>
                <w:szCs w:val="28"/>
              </w:rPr>
              <w:t>Руководители ОУ</w:t>
            </w:r>
          </w:p>
        </w:tc>
      </w:tr>
    </w:tbl>
    <w:p w:rsidR="00445E19" w:rsidRDefault="00445E19" w:rsidP="00445E19"/>
    <w:p w:rsidR="00445E19" w:rsidRDefault="00445E19" w:rsidP="00445E19"/>
    <w:p w:rsidR="004178F8" w:rsidRDefault="004178F8"/>
    <w:sectPr w:rsidR="004178F8" w:rsidSect="00445E19">
      <w:footerReference w:type="default" r:id="rId8"/>
      <w:pgSz w:w="11907" w:h="16840" w:code="9"/>
      <w:pgMar w:top="851" w:right="851" w:bottom="567" w:left="1701" w:header="720" w:footer="720" w:gutter="0"/>
      <w:pgNumType w:start="1" w:chapStyle="2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03" w:rsidRDefault="000E7103" w:rsidP="00510823">
      <w:r>
        <w:separator/>
      </w:r>
    </w:p>
  </w:endnote>
  <w:endnote w:type="continuationSeparator" w:id="1">
    <w:p w:rsidR="000E7103" w:rsidRDefault="000E7103" w:rsidP="0051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3460"/>
      <w:docPartObj>
        <w:docPartGallery w:val="Page Numbers (Bottom of Page)"/>
        <w:docPartUnique/>
      </w:docPartObj>
    </w:sdtPr>
    <w:sdtContent>
      <w:p w:rsidR="003E0477" w:rsidRDefault="000F0CCE">
        <w:pPr>
          <w:pStyle w:val="a3"/>
          <w:jc w:val="center"/>
        </w:pPr>
        <w:fldSimple w:instr=" PAGE   \* MERGEFORMAT ">
          <w:r w:rsidR="00064286">
            <w:rPr>
              <w:noProof/>
            </w:rPr>
            <w:t>15</w:t>
          </w:r>
        </w:fldSimple>
      </w:p>
    </w:sdtContent>
  </w:sdt>
  <w:p w:rsidR="003E0477" w:rsidRDefault="003E047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03" w:rsidRDefault="000E7103" w:rsidP="00510823">
      <w:r>
        <w:separator/>
      </w:r>
    </w:p>
  </w:footnote>
  <w:footnote w:type="continuationSeparator" w:id="1">
    <w:p w:rsidR="000E7103" w:rsidRDefault="000E7103" w:rsidP="0051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41966"/>
    <w:lvl w:ilvl="0">
      <w:numFmt w:val="bullet"/>
      <w:lvlText w:val="*"/>
      <w:lvlJc w:val="left"/>
    </w:lvl>
  </w:abstractNum>
  <w:abstractNum w:abstractNumId="1">
    <w:nsid w:val="03EF1038"/>
    <w:multiLevelType w:val="singleLevel"/>
    <w:tmpl w:val="CF5A3DA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04C67B0"/>
    <w:multiLevelType w:val="multilevel"/>
    <w:tmpl w:val="4AAE565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41AE"/>
    <w:multiLevelType w:val="hybridMultilevel"/>
    <w:tmpl w:val="BDF01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5D6F54"/>
    <w:multiLevelType w:val="hybridMultilevel"/>
    <w:tmpl w:val="5464F41E"/>
    <w:lvl w:ilvl="0" w:tplc="4E00D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E3664"/>
    <w:multiLevelType w:val="hybridMultilevel"/>
    <w:tmpl w:val="4DB806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A732C8"/>
    <w:multiLevelType w:val="hybridMultilevel"/>
    <w:tmpl w:val="DB60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942AD"/>
    <w:multiLevelType w:val="hybridMultilevel"/>
    <w:tmpl w:val="55CAB17A"/>
    <w:lvl w:ilvl="0" w:tplc="0442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32E56"/>
    <w:multiLevelType w:val="singleLevel"/>
    <w:tmpl w:val="BB5087B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67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E19"/>
    <w:rsid w:val="000608AA"/>
    <w:rsid w:val="00064286"/>
    <w:rsid w:val="000E7103"/>
    <w:rsid w:val="000F0CCE"/>
    <w:rsid w:val="00145A5B"/>
    <w:rsid w:val="001B3660"/>
    <w:rsid w:val="002E2887"/>
    <w:rsid w:val="003E0477"/>
    <w:rsid w:val="00404E7B"/>
    <w:rsid w:val="004178F8"/>
    <w:rsid w:val="00445E19"/>
    <w:rsid w:val="004F3C02"/>
    <w:rsid w:val="00510823"/>
    <w:rsid w:val="005570B2"/>
    <w:rsid w:val="005872AB"/>
    <w:rsid w:val="005F655A"/>
    <w:rsid w:val="0063460B"/>
    <w:rsid w:val="006D25C6"/>
    <w:rsid w:val="007E10FB"/>
    <w:rsid w:val="007F346D"/>
    <w:rsid w:val="00801DF1"/>
    <w:rsid w:val="0080255E"/>
    <w:rsid w:val="008977B8"/>
    <w:rsid w:val="008F29D2"/>
    <w:rsid w:val="009E692A"/>
    <w:rsid w:val="00AC6329"/>
    <w:rsid w:val="00AD5D46"/>
    <w:rsid w:val="00AF39BD"/>
    <w:rsid w:val="00BA07CF"/>
    <w:rsid w:val="00CF42A8"/>
    <w:rsid w:val="00DC1B45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5E19"/>
    <w:pPr>
      <w:spacing w:line="650" w:lineRule="exact"/>
      <w:jc w:val="center"/>
    </w:pPr>
  </w:style>
  <w:style w:type="paragraph" w:customStyle="1" w:styleId="Style2">
    <w:name w:val="Style2"/>
    <w:basedOn w:val="a"/>
    <w:uiPriority w:val="99"/>
    <w:rsid w:val="00445E19"/>
    <w:pPr>
      <w:jc w:val="both"/>
    </w:pPr>
  </w:style>
  <w:style w:type="paragraph" w:customStyle="1" w:styleId="Style3">
    <w:name w:val="Style3"/>
    <w:basedOn w:val="a"/>
    <w:uiPriority w:val="99"/>
    <w:rsid w:val="00445E19"/>
    <w:pPr>
      <w:spacing w:line="326" w:lineRule="exact"/>
      <w:jc w:val="right"/>
    </w:pPr>
  </w:style>
  <w:style w:type="paragraph" w:customStyle="1" w:styleId="Style4">
    <w:name w:val="Style4"/>
    <w:basedOn w:val="a"/>
    <w:uiPriority w:val="99"/>
    <w:rsid w:val="00445E19"/>
  </w:style>
  <w:style w:type="paragraph" w:customStyle="1" w:styleId="Style5">
    <w:name w:val="Style5"/>
    <w:basedOn w:val="a"/>
    <w:uiPriority w:val="99"/>
    <w:rsid w:val="00445E19"/>
  </w:style>
  <w:style w:type="paragraph" w:customStyle="1" w:styleId="Style6">
    <w:name w:val="Style6"/>
    <w:basedOn w:val="a"/>
    <w:uiPriority w:val="99"/>
    <w:rsid w:val="00445E19"/>
    <w:pPr>
      <w:spacing w:line="325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45E19"/>
    <w:pPr>
      <w:spacing w:line="331" w:lineRule="exact"/>
      <w:ind w:firstLine="571"/>
      <w:jc w:val="both"/>
    </w:pPr>
  </w:style>
  <w:style w:type="paragraph" w:customStyle="1" w:styleId="Style9">
    <w:name w:val="Style9"/>
    <w:basedOn w:val="a"/>
    <w:uiPriority w:val="99"/>
    <w:rsid w:val="00445E19"/>
    <w:pPr>
      <w:spacing w:line="326" w:lineRule="exact"/>
    </w:pPr>
  </w:style>
  <w:style w:type="paragraph" w:customStyle="1" w:styleId="Style11">
    <w:name w:val="Style11"/>
    <w:basedOn w:val="a"/>
    <w:uiPriority w:val="99"/>
    <w:rsid w:val="00445E19"/>
    <w:pPr>
      <w:spacing w:line="322" w:lineRule="exact"/>
      <w:ind w:firstLine="1238"/>
      <w:jc w:val="both"/>
    </w:pPr>
  </w:style>
  <w:style w:type="paragraph" w:customStyle="1" w:styleId="Style12">
    <w:name w:val="Style12"/>
    <w:basedOn w:val="a"/>
    <w:uiPriority w:val="99"/>
    <w:rsid w:val="00445E19"/>
    <w:pPr>
      <w:spacing w:line="490" w:lineRule="exact"/>
      <w:ind w:hanging="1872"/>
    </w:pPr>
  </w:style>
  <w:style w:type="paragraph" w:customStyle="1" w:styleId="Style13">
    <w:name w:val="Style13"/>
    <w:basedOn w:val="a"/>
    <w:uiPriority w:val="99"/>
    <w:rsid w:val="00445E19"/>
    <w:pPr>
      <w:spacing w:line="322" w:lineRule="exact"/>
      <w:ind w:hanging="355"/>
    </w:pPr>
  </w:style>
  <w:style w:type="paragraph" w:customStyle="1" w:styleId="Style14">
    <w:name w:val="Style14"/>
    <w:basedOn w:val="a"/>
    <w:uiPriority w:val="99"/>
    <w:rsid w:val="00445E19"/>
    <w:pPr>
      <w:spacing w:line="326" w:lineRule="exact"/>
      <w:ind w:firstLine="562"/>
      <w:jc w:val="both"/>
    </w:pPr>
  </w:style>
  <w:style w:type="paragraph" w:customStyle="1" w:styleId="Style15">
    <w:name w:val="Style15"/>
    <w:basedOn w:val="a"/>
    <w:uiPriority w:val="99"/>
    <w:rsid w:val="00445E19"/>
    <w:pPr>
      <w:spacing w:line="326" w:lineRule="exact"/>
      <w:jc w:val="both"/>
    </w:pPr>
  </w:style>
  <w:style w:type="paragraph" w:customStyle="1" w:styleId="Style16">
    <w:name w:val="Style16"/>
    <w:basedOn w:val="a"/>
    <w:uiPriority w:val="99"/>
    <w:rsid w:val="00445E19"/>
    <w:pPr>
      <w:spacing w:line="329" w:lineRule="exact"/>
      <w:ind w:firstLine="418"/>
    </w:pPr>
  </w:style>
  <w:style w:type="paragraph" w:customStyle="1" w:styleId="Style17">
    <w:name w:val="Style17"/>
    <w:basedOn w:val="a"/>
    <w:uiPriority w:val="99"/>
    <w:rsid w:val="00445E19"/>
    <w:pPr>
      <w:spacing w:line="324" w:lineRule="exact"/>
      <w:ind w:firstLine="418"/>
      <w:jc w:val="both"/>
    </w:pPr>
  </w:style>
  <w:style w:type="paragraph" w:customStyle="1" w:styleId="Style18">
    <w:name w:val="Style18"/>
    <w:basedOn w:val="a"/>
    <w:uiPriority w:val="99"/>
    <w:rsid w:val="00445E19"/>
    <w:pPr>
      <w:spacing w:line="322" w:lineRule="exact"/>
      <w:ind w:hanging="360"/>
    </w:pPr>
  </w:style>
  <w:style w:type="paragraph" w:customStyle="1" w:styleId="Style19">
    <w:name w:val="Style19"/>
    <w:basedOn w:val="a"/>
    <w:uiPriority w:val="99"/>
    <w:rsid w:val="00445E19"/>
    <w:pPr>
      <w:spacing w:line="326" w:lineRule="exact"/>
      <w:ind w:firstLine="768"/>
      <w:jc w:val="both"/>
    </w:pPr>
  </w:style>
  <w:style w:type="paragraph" w:customStyle="1" w:styleId="Style20">
    <w:name w:val="Style20"/>
    <w:basedOn w:val="a"/>
    <w:uiPriority w:val="99"/>
    <w:rsid w:val="00445E19"/>
    <w:pPr>
      <w:spacing w:line="322" w:lineRule="exact"/>
      <w:ind w:firstLine="427"/>
      <w:jc w:val="both"/>
    </w:pPr>
  </w:style>
  <w:style w:type="paragraph" w:customStyle="1" w:styleId="Style21">
    <w:name w:val="Style21"/>
    <w:basedOn w:val="a"/>
    <w:uiPriority w:val="99"/>
    <w:rsid w:val="00445E19"/>
    <w:pPr>
      <w:spacing w:line="331" w:lineRule="exact"/>
      <w:ind w:hanging="360"/>
    </w:pPr>
  </w:style>
  <w:style w:type="paragraph" w:customStyle="1" w:styleId="Style23">
    <w:name w:val="Style23"/>
    <w:basedOn w:val="a"/>
    <w:uiPriority w:val="99"/>
    <w:rsid w:val="00445E19"/>
  </w:style>
  <w:style w:type="paragraph" w:customStyle="1" w:styleId="Style24">
    <w:name w:val="Style24"/>
    <w:basedOn w:val="a"/>
    <w:uiPriority w:val="99"/>
    <w:rsid w:val="00445E19"/>
    <w:pPr>
      <w:spacing w:line="328" w:lineRule="exact"/>
      <w:ind w:firstLine="859"/>
      <w:jc w:val="both"/>
    </w:pPr>
  </w:style>
  <w:style w:type="paragraph" w:customStyle="1" w:styleId="Style25">
    <w:name w:val="Style25"/>
    <w:basedOn w:val="a"/>
    <w:uiPriority w:val="99"/>
    <w:rsid w:val="00445E19"/>
    <w:pPr>
      <w:spacing w:line="324" w:lineRule="exact"/>
      <w:ind w:firstLine="845"/>
      <w:jc w:val="both"/>
    </w:pPr>
  </w:style>
  <w:style w:type="paragraph" w:customStyle="1" w:styleId="Style26">
    <w:name w:val="Style26"/>
    <w:basedOn w:val="a"/>
    <w:uiPriority w:val="99"/>
    <w:rsid w:val="00445E19"/>
    <w:pPr>
      <w:spacing w:line="326" w:lineRule="exact"/>
      <w:ind w:hanging="1315"/>
    </w:pPr>
  </w:style>
  <w:style w:type="paragraph" w:customStyle="1" w:styleId="Style27">
    <w:name w:val="Style27"/>
    <w:basedOn w:val="a"/>
    <w:uiPriority w:val="99"/>
    <w:rsid w:val="00445E19"/>
  </w:style>
  <w:style w:type="paragraph" w:customStyle="1" w:styleId="Style28">
    <w:name w:val="Style28"/>
    <w:basedOn w:val="a"/>
    <w:uiPriority w:val="99"/>
    <w:rsid w:val="00445E19"/>
  </w:style>
  <w:style w:type="paragraph" w:customStyle="1" w:styleId="Style29">
    <w:name w:val="Style29"/>
    <w:basedOn w:val="a"/>
    <w:uiPriority w:val="99"/>
    <w:rsid w:val="00445E19"/>
  </w:style>
  <w:style w:type="paragraph" w:customStyle="1" w:styleId="Style30">
    <w:name w:val="Style30"/>
    <w:basedOn w:val="a"/>
    <w:uiPriority w:val="99"/>
    <w:rsid w:val="00445E19"/>
  </w:style>
  <w:style w:type="paragraph" w:customStyle="1" w:styleId="Style31">
    <w:name w:val="Style31"/>
    <w:basedOn w:val="a"/>
    <w:uiPriority w:val="99"/>
    <w:rsid w:val="00445E19"/>
  </w:style>
  <w:style w:type="paragraph" w:customStyle="1" w:styleId="Style32">
    <w:name w:val="Style32"/>
    <w:basedOn w:val="a"/>
    <w:uiPriority w:val="99"/>
    <w:rsid w:val="00445E19"/>
  </w:style>
  <w:style w:type="paragraph" w:customStyle="1" w:styleId="Style34">
    <w:name w:val="Style34"/>
    <w:basedOn w:val="a"/>
    <w:uiPriority w:val="99"/>
    <w:rsid w:val="00445E19"/>
    <w:pPr>
      <w:spacing w:line="325" w:lineRule="exact"/>
    </w:pPr>
  </w:style>
  <w:style w:type="paragraph" w:customStyle="1" w:styleId="Style35">
    <w:name w:val="Style35"/>
    <w:basedOn w:val="a"/>
    <w:uiPriority w:val="99"/>
    <w:rsid w:val="00445E19"/>
  </w:style>
  <w:style w:type="paragraph" w:customStyle="1" w:styleId="Style36">
    <w:name w:val="Style36"/>
    <w:basedOn w:val="a"/>
    <w:uiPriority w:val="99"/>
    <w:rsid w:val="00445E19"/>
    <w:pPr>
      <w:spacing w:line="324" w:lineRule="exact"/>
      <w:ind w:hanging="115"/>
    </w:pPr>
  </w:style>
  <w:style w:type="character" w:customStyle="1" w:styleId="FontStyle39">
    <w:name w:val="Font Style39"/>
    <w:basedOn w:val="a0"/>
    <w:uiPriority w:val="99"/>
    <w:rsid w:val="00445E19"/>
    <w:rPr>
      <w:rFonts w:ascii="Times New Roman" w:hAnsi="Times New Roman" w:cs="Times New Roman"/>
      <w:sz w:val="52"/>
      <w:szCs w:val="52"/>
    </w:rPr>
  </w:style>
  <w:style w:type="character" w:customStyle="1" w:styleId="FontStyle40">
    <w:name w:val="Font Style40"/>
    <w:basedOn w:val="a0"/>
    <w:uiPriority w:val="99"/>
    <w:rsid w:val="00445E19"/>
    <w:rPr>
      <w:rFonts w:ascii="Times New Roman" w:hAnsi="Times New Roman" w:cs="Times New Roman"/>
      <w:sz w:val="52"/>
      <w:szCs w:val="52"/>
    </w:rPr>
  </w:style>
  <w:style w:type="character" w:customStyle="1" w:styleId="FontStyle41">
    <w:name w:val="Font Style41"/>
    <w:basedOn w:val="a0"/>
    <w:uiPriority w:val="99"/>
    <w:rsid w:val="00445E1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445E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445E1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sid w:val="00445E1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445E1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445E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445E19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45E19"/>
    <w:rPr>
      <w:rFonts w:ascii="Arial Black" w:hAnsi="Arial Black" w:cs="Arial Black"/>
      <w:sz w:val="10"/>
      <w:szCs w:val="10"/>
    </w:rPr>
  </w:style>
  <w:style w:type="paragraph" w:styleId="a3">
    <w:name w:val="footer"/>
    <w:basedOn w:val="a"/>
    <w:link w:val="a4"/>
    <w:uiPriority w:val="99"/>
    <w:unhideWhenUsed/>
    <w:rsid w:val="00445E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45E1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E1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5E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5E19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8">
    <w:name w:val="Основной текст_"/>
    <w:basedOn w:val="a0"/>
    <w:link w:val="2"/>
    <w:rsid w:val="008977B8"/>
    <w:rPr>
      <w:rFonts w:ascii="Sylfaen" w:eastAsia="Sylfaen" w:hAnsi="Sylfaen" w:cs="Sylfaen"/>
      <w:spacing w:val="-4"/>
      <w:sz w:val="26"/>
      <w:szCs w:val="26"/>
      <w:shd w:val="clear" w:color="auto" w:fill="FFFFFF"/>
    </w:rPr>
  </w:style>
  <w:style w:type="character" w:customStyle="1" w:styleId="TimesNewRoman135pt-1pt">
    <w:name w:val="Основной текст + Times New Roman;13;5 pt;Курсив;Интервал -1 pt"/>
    <w:basedOn w:val="a8"/>
    <w:rsid w:val="008977B8"/>
    <w:rPr>
      <w:rFonts w:ascii="Times New Roman" w:eastAsia="Times New Roman" w:hAnsi="Times New Roman" w:cs="Times New Roman"/>
      <w:i/>
      <w:iCs/>
      <w:color w:val="000000"/>
      <w:spacing w:val="-32"/>
      <w:w w:val="100"/>
      <w:position w:val="0"/>
      <w:sz w:val="27"/>
      <w:szCs w:val="27"/>
    </w:rPr>
  </w:style>
  <w:style w:type="paragraph" w:customStyle="1" w:styleId="2">
    <w:name w:val="Основной текст2"/>
    <w:basedOn w:val="a"/>
    <w:link w:val="a8"/>
    <w:rsid w:val="008977B8"/>
    <w:pPr>
      <w:shd w:val="clear" w:color="auto" w:fill="FFFFFF"/>
      <w:autoSpaceDE/>
      <w:autoSpaceDN/>
      <w:adjustRightInd/>
      <w:spacing w:line="0" w:lineRule="atLeast"/>
      <w:ind w:hanging="580"/>
    </w:pPr>
    <w:rPr>
      <w:rFonts w:ascii="Sylfaen" w:eastAsia="Sylfaen" w:hAnsi="Sylfaen" w:cs="Sylfaen"/>
      <w:spacing w:val="-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CD2-A5F1-4771-B90D-D371F5F4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8</cp:revision>
  <cp:lastPrinted>2017-01-27T12:17:00Z</cp:lastPrinted>
  <dcterms:created xsi:type="dcterms:W3CDTF">2016-12-26T09:58:00Z</dcterms:created>
  <dcterms:modified xsi:type="dcterms:W3CDTF">2019-02-08T13:03:00Z</dcterms:modified>
</cp:coreProperties>
</file>