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F8" w:rsidRPr="00E64EC4" w:rsidRDefault="00FA5753" w:rsidP="00E64EC4">
      <w:pPr>
        <w:pStyle w:val="a8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</w:t>
      </w:r>
    </w:p>
    <w:p w:rsidR="00E64EC4" w:rsidRPr="00E64EC4" w:rsidRDefault="00E64EC4" w:rsidP="00E64EC4">
      <w:pPr>
        <w:pStyle w:val="a8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4EC4">
        <w:rPr>
          <w:rFonts w:ascii="PT Astra Serif" w:hAnsi="PT Astra Serif"/>
          <w:b/>
          <w:sz w:val="28"/>
          <w:szCs w:val="28"/>
        </w:rPr>
        <w:t>областны</w:t>
      </w:r>
      <w:r w:rsidR="00FA5753">
        <w:rPr>
          <w:rFonts w:ascii="PT Astra Serif" w:hAnsi="PT Astra Serif"/>
          <w:b/>
          <w:sz w:val="28"/>
          <w:szCs w:val="28"/>
        </w:rPr>
        <w:t>х</w:t>
      </w:r>
      <w:r w:rsidRPr="00E64EC4">
        <w:rPr>
          <w:rFonts w:ascii="PT Astra Serif" w:hAnsi="PT Astra Serif"/>
          <w:b/>
          <w:sz w:val="28"/>
          <w:szCs w:val="28"/>
        </w:rPr>
        <w:t xml:space="preserve"> профильны</w:t>
      </w:r>
      <w:r w:rsidR="00FA5753">
        <w:rPr>
          <w:rFonts w:ascii="PT Astra Serif" w:hAnsi="PT Astra Serif"/>
          <w:b/>
          <w:sz w:val="28"/>
          <w:szCs w:val="28"/>
        </w:rPr>
        <w:t>х</w:t>
      </w:r>
      <w:r w:rsidRPr="00E64EC4">
        <w:rPr>
          <w:rFonts w:ascii="PT Astra Serif" w:hAnsi="PT Astra Serif"/>
          <w:b/>
          <w:sz w:val="28"/>
          <w:szCs w:val="28"/>
        </w:rPr>
        <w:t xml:space="preserve"> </w:t>
      </w:r>
      <w:r w:rsidR="00FA5753">
        <w:rPr>
          <w:rFonts w:ascii="PT Astra Serif" w:hAnsi="PT Astra Serif"/>
          <w:b/>
          <w:sz w:val="28"/>
          <w:szCs w:val="28"/>
        </w:rPr>
        <w:t>смен</w:t>
      </w:r>
      <w:r w:rsidR="004F10E0">
        <w:rPr>
          <w:rFonts w:ascii="PT Astra Serif" w:hAnsi="PT Astra Serif"/>
          <w:b/>
          <w:sz w:val="28"/>
          <w:szCs w:val="28"/>
        </w:rPr>
        <w:t xml:space="preserve"> </w:t>
      </w:r>
    </w:p>
    <w:p w:rsidR="009C6EF8" w:rsidRPr="00E64EC4" w:rsidRDefault="00E64EC4" w:rsidP="00E64EC4">
      <w:pPr>
        <w:pStyle w:val="a8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4EC4">
        <w:rPr>
          <w:rFonts w:ascii="PT Astra Serif" w:hAnsi="PT Astra Serif"/>
          <w:b/>
          <w:sz w:val="28"/>
          <w:szCs w:val="28"/>
        </w:rPr>
        <w:t xml:space="preserve"> на </w:t>
      </w:r>
      <w:r w:rsidR="009C6EF8" w:rsidRPr="00E64EC4">
        <w:rPr>
          <w:rFonts w:ascii="PT Astra Serif" w:hAnsi="PT Astra Serif"/>
          <w:b/>
          <w:sz w:val="28"/>
          <w:szCs w:val="28"/>
        </w:rPr>
        <w:t>2021 год</w:t>
      </w:r>
    </w:p>
    <w:p w:rsidR="004F10E0" w:rsidRDefault="004F10E0" w:rsidP="009C6EF8">
      <w:pPr>
        <w:pStyle w:val="a8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64EC4" w:rsidRPr="004F10E0" w:rsidRDefault="003C4A55" w:rsidP="009C6EF8">
      <w:pPr>
        <w:pStyle w:val="a8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Квота, а также о</w:t>
      </w:r>
      <w:r w:rsidR="004F10E0">
        <w:rPr>
          <w:rFonts w:ascii="PT Astra Serif" w:hAnsi="PT Astra Serif"/>
        </w:rPr>
        <w:t xml:space="preserve">здоровительные базы для </w:t>
      </w:r>
      <w:r w:rsidR="009C6EF8" w:rsidRPr="004F10E0">
        <w:rPr>
          <w:rFonts w:ascii="PT Astra Serif" w:hAnsi="PT Astra Serif"/>
        </w:rPr>
        <w:t xml:space="preserve">проведения лагерей будут сообщены дополнительно. </w:t>
      </w:r>
    </w:p>
    <w:tbl>
      <w:tblPr>
        <w:tblStyle w:val="a6"/>
        <w:tblW w:w="5000" w:type="pct"/>
        <w:tblLayout w:type="fixed"/>
        <w:tblLook w:val="04A0"/>
      </w:tblPr>
      <w:tblGrid>
        <w:gridCol w:w="386"/>
        <w:gridCol w:w="1679"/>
        <w:gridCol w:w="59"/>
        <w:gridCol w:w="940"/>
        <w:gridCol w:w="2495"/>
        <w:gridCol w:w="3338"/>
        <w:gridCol w:w="956"/>
      </w:tblGrid>
      <w:tr w:rsidR="00AB4A04" w:rsidRPr="00AB4A04" w:rsidTr="00AB4A04">
        <w:tc>
          <w:tcPr>
            <w:tcW w:w="196" w:type="pct"/>
          </w:tcPr>
          <w:p w:rsidR="004F10E0" w:rsidRPr="00AB4A04" w:rsidRDefault="004F10E0" w:rsidP="00AB4A0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B4A04">
              <w:rPr>
                <w:rFonts w:ascii="PT Astra Serif" w:hAnsi="PT Astra Serif"/>
                <w:b/>
                <w:sz w:val="18"/>
                <w:szCs w:val="18"/>
              </w:rPr>
              <w:t>№п/п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B4A04">
              <w:rPr>
                <w:rFonts w:ascii="PT Astra Serif" w:hAnsi="PT Astra Serif"/>
                <w:b/>
                <w:sz w:val="20"/>
                <w:szCs w:val="20"/>
              </w:rPr>
              <w:t>Название ОПЛ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B4A04">
              <w:rPr>
                <w:rFonts w:ascii="PT Astra Serif" w:hAnsi="PT Astra Serif"/>
                <w:b/>
                <w:sz w:val="20"/>
                <w:szCs w:val="20"/>
              </w:rPr>
              <w:t>Даты проведения</w:t>
            </w:r>
            <w:r w:rsidR="00AB4A04">
              <w:rPr>
                <w:rFonts w:ascii="PT Astra Serif" w:hAnsi="PT Astra Serif"/>
                <w:b/>
                <w:sz w:val="20"/>
                <w:szCs w:val="20"/>
              </w:rPr>
              <w:t>, база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B4A04">
              <w:rPr>
                <w:rFonts w:ascii="PT Astra Serif" w:hAnsi="PT Astra Serif"/>
                <w:b/>
                <w:sz w:val="20"/>
                <w:szCs w:val="20"/>
              </w:rPr>
              <w:t>Исполнители ОПЛ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b/>
                <w:sz w:val="20"/>
                <w:szCs w:val="20"/>
              </w:rPr>
            </w:pPr>
            <w:r w:rsidRPr="00AB4A04">
              <w:rPr>
                <w:rFonts w:ascii="PT Astra Serif" w:hAnsi="PT Astra Serif"/>
                <w:b/>
                <w:sz w:val="20"/>
                <w:szCs w:val="20"/>
              </w:rPr>
              <w:t>Кто может принять участие</w:t>
            </w:r>
          </w:p>
        </w:tc>
        <w:tc>
          <w:tcPr>
            <w:tcW w:w="485" w:type="pct"/>
          </w:tcPr>
          <w:p w:rsidR="004F10E0" w:rsidRPr="00AB4A04" w:rsidRDefault="00AB4A04" w:rsidP="00AB4A04">
            <w:pPr>
              <w:pStyle w:val="s16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B4A04">
              <w:rPr>
                <w:rFonts w:ascii="PT Astra Serif" w:hAnsi="PT Astra Serif"/>
                <w:b/>
                <w:sz w:val="20"/>
                <w:szCs w:val="20"/>
              </w:rPr>
              <w:t>Кол-во мест</w:t>
            </w:r>
          </w:p>
        </w:tc>
      </w:tr>
      <w:tr w:rsidR="004F10E0" w:rsidRPr="00AB4A04" w:rsidTr="00AB4A04">
        <w:trPr>
          <w:trHeight w:val="220"/>
        </w:trPr>
        <w:tc>
          <w:tcPr>
            <w:tcW w:w="4515" w:type="pct"/>
            <w:gridSpan w:val="6"/>
          </w:tcPr>
          <w:p w:rsidR="004F10E0" w:rsidRPr="00AB4A04" w:rsidRDefault="004F10E0" w:rsidP="00E64EC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B4A04">
              <w:rPr>
                <w:rFonts w:ascii="PT Astra Serif" w:hAnsi="PT Astra Serif"/>
                <w:i/>
                <w:sz w:val="22"/>
                <w:szCs w:val="22"/>
              </w:rPr>
              <w:t>ЗИМА</w:t>
            </w:r>
          </w:p>
        </w:tc>
        <w:tc>
          <w:tcPr>
            <w:tcW w:w="485" w:type="pct"/>
          </w:tcPr>
          <w:p w:rsidR="004F10E0" w:rsidRPr="00AB4A04" w:rsidRDefault="004F10E0" w:rsidP="00E64EC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2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«Ребячья Республика-2021: Территория возможностей»</w:t>
            </w:r>
          </w:p>
        </w:tc>
        <w:tc>
          <w:tcPr>
            <w:tcW w:w="507" w:type="pct"/>
            <w:gridSpan w:val="2"/>
          </w:tcPr>
          <w:p w:rsidR="004F10E0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3-9 января</w:t>
            </w:r>
          </w:p>
          <w:p w:rsidR="00AB4A04" w:rsidRPr="00AB4A04" w:rsidRDefault="00AB4A04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о/л «Сигнал» Алексинский район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Комиссарский отряд «Пламя»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7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https://vk.com/rr_tula_ru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4" w:type="pct"/>
          </w:tcPr>
          <w:p w:rsidR="004F10E0" w:rsidRPr="00AB4A04" w:rsidRDefault="004F10E0" w:rsidP="00E64EC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Члены детских общественных объединений, представители актива учащейся молодежи своего муниципального образования.</w:t>
            </w:r>
          </w:p>
        </w:tc>
        <w:tc>
          <w:tcPr>
            <w:tcW w:w="485" w:type="pct"/>
          </w:tcPr>
          <w:p w:rsidR="004F10E0" w:rsidRPr="00AB4A04" w:rsidRDefault="00AB4A04" w:rsidP="00AB4A04">
            <w:pPr>
              <w:pStyle w:val="s16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11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2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«ТулаРСО:Медиазона»</w:t>
            </w:r>
          </w:p>
        </w:tc>
        <w:tc>
          <w:tcPr>
            <w:tcW w:w="507" w:type="pct"/>
            <w:gridSpan w:val="2"/>
          </w:tcPr>
          <w:p w:rsidR="004F10E0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3-9 января</w:t>
            </w:r>
          </w:p>
          <w:p w:rsidR="00AB4A04" w:rsidRPr="00AB4A04" w:rsidRDefault="00AB4A04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о/л «Новая волна» (г. Тула)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Студенческий педагогический отряд «Мёд»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8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https://vk.com/medovie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Представители актива молодежи своего муниципального образования, детских и молодежных общественных объединений.</w:t>
            </w:r>
          </w:p>
        </w:tc>
        <w:tc>
          <w:tcPr>
            <w:tcW w:w="485" w:type="pct"/>
          </w:tcPr>
          <w:p w:rsidR="004F10E0" w:rsidRPr="00AB4A04" w:rsidRDefault="00AB4A04" w:rsidP="00AB4A04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4</w:t>
            </w:r>
          </w:p>
        </w:tc>
      </w:tr>
      <w:tr w:rsidR="004F10E0" w:rsidRPr="00AB4A04" w:rsidTr="00AB4A04">
        <w:tc>
          <w:tcPr>
            <w:tcW w:w="4515" w:type="pct"/>
            <w:gridSpan w:val="6"/>
          </w:tcPr>
          <w:p w:rsidR="004F10E0" w:rsidRPr="00AB4A04" w:rsidRDefault="004F10E0" w:rsidP="00E64E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ВЕСНА</w:t>
            </w:r>
          </w:p>
        </w:tc>
        <w:tc>
          <w:tcPr>
            <w:tcW w:w="485" w:type="pct"/>
          </w:tcPr>
          <w:p w:rsidR="004F10E0" w:rsidRPr="00AB4A04" w:rsidRDefault="004F10E0" w:rsidP="00E64E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B4A04" w:rsidRPr="00AB4A04" w:rsidTr="00AB4A04">
        <w:trPr>
          <w:trHeight w:val="1302"/>
        </w:trPr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2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</w:t>
            </w:r>
            <w:r w:rsidRPr="00AB4A04">
              <w:rPr>
                <w:rFonts w:ascii="PT Astra Serif" w:hAnsi="PT Astra Serif"/>
                <w:sz w:val="22"/>
                <w:szCs w:val="22"/>
                <w:lang w:val="en-US"/>
              </w:rPr>
              <w:t>#</w:t>
            </w:r>
            <w:r w:rsidRPr="00AB4A04">
              <w:rPr>
                <w:rFonts w:ascii="PT Astra Serif" w:hAnsi="PT Astra Serif"/>
                <w:sz w:val="22"/>
                <w:szCs w:val="22"/>
              </w:rPr>
              <w:t>Вгалстуке»</w:t>
            </w:r>
          </w:p>
        </w:tc>
        <w:tc>
          <w:tcPr>
            <w:tcW w:w="507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22 –28</w:t>
            </w:r>
            <w:r w:rsid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B4A04">
              <w:rPr>
                <w:rFonts w:ascii="PT Astra Serif" w:hAnsi="PT Astra Serif"/>
                <w:sz w:val="22"/>
                <w:szCs w:val="22"/>
              </w:rPr>
              <w:t>марта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 xml:space="preserve">Студенческий педагогический отряд «Мёд» </w:t>
            </w:r>
          </w:p>
          <w:p w:rsidR="004F10E0" w:rsidRPr="00AB4A04" w:rsidRDefault="00B26F3B" w:rsidP="009825B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9" w:history="1">
              <w:r w:rsidR="00AB4A04" w:rsidRPr="00CC6961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https://vk.com/medovie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Представители актива детских и молодежных общественных объединений, активисты смен педагогических отрядов области.</w:t>
            </w:r>
          </w:p>
        </w:tc>
        <w:tc>
          <w:tcPr>
            <w:tcW w:w="485" w:type="pct"/>
          </w:tcPr>
          <w:p w:rsidR="00E6339C" w:rsidRPr="00AB4A04" w:rsidRDefault="00C44030" w:rsidP="00E6339C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5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2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«Регион 71»</w:t>
            </w:r>
          </w:p>
        </w:tc>
        <w:tc>
          <w:tcPr>
            <w:tcW w:w="507" w:type="pct"/>
            <w:gridSpan w:val="2"/>
          </w:tcPr>
          <w:p w:rsidR="004F10E0" w:rsidRPr="00AB4A04" w:rsidRDefault="004F10E0" w:rsidP="009C6EF8">
            <w:pPr>
              <w:jc w:val="center"/>
              <w:rPr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22 –28</w:t>
            </w:r>
            <w:r w:rsid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B4A04">
              <w:rPr>
                <w:rFonts w:ascii="PT Astra Serif" w:hAnsi="PT Astra Serif"/>
                <w:sz w:val="22"/>
                <w:szCs w:val="22"/>
              </w:rPr>
              <w:t>марта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Педагогический отряд «Синтез»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0" w:history="1">
              <w:r w:rsidR="00AB4A04" w:rsidRPr="00CC6961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https://vk.com/region71camp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Представители актива молодежи своего муниципального образования.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3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2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«Феникс»</w:t>
            </w:r>
          </w:p>
        </w:tc>
        <w:tc>
          <w:tcPr>
            <w:tcW w:w="507" w:type="pct"/>
            <w:gridSpan w:val="2"/>
          </w:tcPr>
          <w:p w:rsidR="004F10E0" w:rsidRPr="00AB4A04" w:rsidRDefault="004F10E0" w:rsidP="009C6EF8">
            <w:pPr>
              <w:jc w:val="center"/>
              <w:rPr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22 –28</w:t>
            </w:r>
            <w:r w:rsid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B4A04">
              <w:rPr>
                <w:rFonts w:ascii="PT Astra Serif" w:hAnsi="PT Astra Serif"/>
                <w:sz w:val="22"/>
                <w:szCs w:val="22"/>
              </w:rPr>
              <w:t>марта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Комиссарский отряд «Феникс»</w:t>
            </w:r>
          </w:p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1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https://vk.com/kom.phoenix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Представители актива детских и молодежных общественных объединений, активисты смен педагогических отрядов области.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4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2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«Юнармеец»</w:t>
            </w:r>
          </w:p>
        </w:tc>
        <w:tc>
          <w:tcPr>
            <w:tcW w:w="507" w:type="pct"/>
            <w:gridSpan w:val="2"/>
          </w:tcPr>
          <w:p w:rsidR="004F10E0" w:rsidRPr="00AB4A04" w:rsidRDefault="004F10E0" w:rsidP="009C6EF8">
            <w:pPr>
              <w:jc w:val="center"/>
              <w:rPr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22 –28</w:t>
            </w:r>
            <w:r w:rsid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B4A04">
              <w:rPr>
                <w:rFonts w:ascii="PT Astra Serif" w:hAnsi="PT Astra Serif"/>
                <w:sz w:val="22"/>
                <w:szCs w:val="22"/>
              </w:rPr>
              <w:t>марта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ГУДО ТО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2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https://vk.com/dopriziv.podgotovka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 xml:space="preserve">Члены юнармейского движения и кандидаты в юнармейцы. Набор осуществляется через руководителей Зональных центров муниципальных образований Тульской области, начальников местных штабов ВВПОД «Юнармия», руководством ЗОКО ВКО. 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pStyle w:val="s16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2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«Казачий стан»</w:t>
            </w:r>
          </w:p>
        </w:tc>
        <w:tc>
          <w:tcPr>
            <w:tcW w:w="507" w:type="pct"/>
            <w:gridSpan w:val="2"/>
          </w:tcPr>
          <w:p w:rsidR="004F10E0" w:rsidRPr="00AB4A04" w:rsidRDefault="004F10E0" w:rsidP="009C6EF8">
            <w:pPr>
              <w:jc w:val="center"/>
              <w:rPr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22 –28</w:t>
            </w:r>
            <w:r w:rsid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B4A04">
              <w:rPr>
                <w:rFonts w:ascii="PT Astra Serif" w:hAnsi="PT Astra Serif"/>
                <w:sz w:val="22"/>
                <w:szCs w:val="22"/>
              </w:rPr>
              <w:lastRenderedPageBreak/>
              <w:t>марта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ГУДО ТО </w:t>
            </w:r>
            <w:r w:rsidRPr="00AB4A04">
              <w:rPr>
                <w:rFonts w:ascii="PT Astra Serif" w:hAnsi="PT Astra Serif"/>
                <w:sz w:val="22"/>
                <w:szCs w:val="22"/>
              </w:rPr>
              <w:lastRenderedPageBreak/>
              <w:t>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3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https://vk.com/dopriziv.podgotovka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Учащиеся казачьих классов, </w:t>
            </w:r>
            <w:r w:rsidRPr="00AB4A04">
              <w:rPr>
                <w:rFonts w:ascii="PT Astra Serif" w:hAnsi="PT Astra Serif"/>
                <w:sz w:val="22"/>
                <w:szCs w:val="22"/>
              </w:rPr>
              <w:lastRenderedPageBreak/>
              <w:t>кадетских классов, воскресных школ. Набор осуществляется через руководителей Зональных центров муниципальных образований Тульской области, начальников местных штабов ВВПОД «Юнармия», руководством ЗОКО ВКО.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-</w:t>
            </w:r>
          </w:p>
        </w:tc>
      </w:tr>
      <w:tr w:rsidR="004F10E0" w:rsidRPr="00AB4A04" w:rsidTr="00AB4A04">
        <w:tc>
          <w:tcPr>
            <w:tcW w:w="4515" w:type="pct"/>
            <w:gridSpan w:val="6"/>
          </w:tcPr>
          <w:p w:rsidR="004F10E0" w:rsidRPr="00AB4A04" w:rsidRDefault="004F10E0" w:rsidP="00E64E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lastRenderedPageBreak/>
              <w:t>ЛЕТО</w:t>
            </w:r>
          </w:p>
        </w:tc>
        <w:tc>
          <w:tcPr>
            <w:tcW w:w="485" w:type="pct"/>
          </w:tcPr>
          <w:p w:rsidR="004F10E0" w:rsidRPr="00AB4A04" w:rsidRDefault="004F10E0" w:rsidP="00E64E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«Юнармеец»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 – 21 июня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ГУДО ТО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4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https://vk.com/dopriziv.podgotovka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 xml:space="preserve">Члены юнармейского движения и кандидаты в юнармейцы. </w:t>
            </w:r>
          </w:p>
          <w:p w:rsidR="004F10E0" w:rsidRPr="00AB4A04" w:rsidRDefault="004F10E0" w:rsidP="00E64EC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Набор осуществляется через руководителей Зональных центров муниципальных образований Тульской области, начальников местных штабов ВВПОД «Юнармия», руководством ЗОКО ВКО.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pStyle w:val="s16"/>
              <w:spacing w:before="0" w:beforeAutospacing="0" w:after="0" w:afterAutospac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«Патриот»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 – 21 июня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ГУДО ТО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5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https://vk.com/dopriziv.podgotovka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Дети основной группы здоровья, учащиеся военно-спортивных, спортивных объединений.</w:t>
            </w:r>
          </w:p>
          <w:p w:rsidR="004F10E0" w:rsidRPr="00AB4A04" w:rsidRDefault="004F10E0" w:rsidP="00E64EC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Набор осуществляется через руководителей Зональных центров муниципальных образований Тульской области, начальников местных штабов ВВПОД «Юнармия», руководством ЗОКО ВКО.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«Вертикаль»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 xml:space="preserve">21 - 27 июня;  </w:t>
            </w:r>
          </w:p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28 июня-4 июля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Тульская городская молодежная общественная организация «Туристический клуб «Вертикаль», комиссарский отряд «Компас»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6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https://vk.com/compasstula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Подростки основной группы здоровья, так как программа предполагает активное семидневное проживание ребёнка в нестандартной обстановке полевого спортивно-туристского лагеря.</w:t>
            </w:r>
          </w:p>
        </w:tc>
        <w:tc>
          <w:tcPr>
            <w:tcW w:w="485" w:type="pct"/>
          </w:tcPr>
          <w:p w:rsidR="004F10E0" w:rsidRPr="00AB4A04" w:rsidRDefault="004F10E0" w:rsidP="00C44030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</w:p>
        </w:tc>
      </w:tr>
      <w:tr w:rsidR="00AB4A04" w:rsidRPr="00AB4A04" w:rsidTr="00AB4A04">
        <w:trPr>
          <w:trHeight w:val="1586"/>
        </w:trPr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«Золотое яблоко»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24 июня-14 июля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Содружество творческих коллективов «Золотое яблоко»</w:t>
            </w:r>
          </w:p>
          <w:p w:rsidR="004F10E0" w:rsidRPr="00AB4A04" w:rsidRDefault="00B26F3B" w:rsidP="00AB4A0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7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https://vk.com/public185032638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Воспитанники творческих коллективов муниципальных образований Тульской области.</w:t>
            </w:r>
          </w:p>
        </w:tc>
        <w:tc>
          <w:tcPr>
            <w:tcW w:w="485" w:type="pct"/>
          </w:tcPr>
          <w:p w:rsidR="004F10E0" w:rsidRPr="00AB4A04" w:rsidRDefault="004F10E0" w:rsidP="00C44030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«Ребячья Республика-2021: Территория возможностей»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16 июля-5 августа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Комиссарский отряд «Пламя»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8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https://vk.com/rr_tula_ru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Члены детских общественных объединений, представители актива учащейся молодежи своего муниципального образования.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9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«Феникс»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16 июля-5 августа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Комиссарский отряд «Феникс»</w:t>
            </w:r>
          </w:p>
          <w:p w:rsidR="004F10E0" w:rsidRPr="00AB4A04" w:rsidRDefault="00B26F3B" w:rsidP="00AB4A0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19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https://vk.com/kom.phoenix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Представители актива детских и молодежных общественных объединений, активисты смен педагогических отрядов области.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3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lastRenderedPageBreak/>
              <w:t>14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«ТулаРСО:Медиазона»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7-27 августа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Студенческий педагогический отряд «Мёд»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0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https://vk.com/medovie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Представители актива молодежи своего муниципального образования, детских и молодежных общественных объединений.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5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«Технология добра»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7 - 27 августа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Педагогический отряд «Лидер»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1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https://vk.com/tdtula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Представители актива учащейся молодежи своего муниципального образования, детских и молодежных общественных объединений волонтерского движения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6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Областной профильный лагерь «Мастера стилей»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16 июля-5 августа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Коллектив организации «Экспресс-Арт»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Подростки из числа участвующих в проектах по уличному спорту в Туле и Тульской области, знакомые с программой проведения смены.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4F10E0" w:rsidRPr="00AB4A04" w:rsidTr="00AB4A04">
        <w:tc>
          <w:tcPr>
            <w:tcW w:w="4515" w:type="pct"/>
            <w:gridSpan w:val="6"/>
          </w:tcPr>
          <w:p w:rsidR="004F10E0" w:rsidRPr="00AB4A04" w:rsidRDefault="004F10E0" w:rsidP="00E64E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ОСЕНЬ</w:t>
            </w:r>
          </w:p>
        </w:tc>
        <w:tc>
          <w:tcPr>
            <w:tcW w:w="485" w:type="pct"/>
          </w:tcPr>
          <w:p w:rsidR="004F10E0" w:rsidRPr="00AB4A04" w:rsidRDefault="004F10E0" w:rsidP="00C440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«Школьники за продвижение глобального предпринимательства»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28 октября- 3 ноября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 xml:space="preserve">Координационный центр </w:t>
            </w:r>
            <w:r w:rsidRPr="00AB4A04">
              <w:rPr>
                <w:rFonts w:ascii="PT Astra Serif" w:hAnsi="PT Astra Serif"/>
                <w:sz w:val="22"/>
                <w:szCs w:val="22"/>
                <w:lang w:val="en-US"/>
              </w:rPr>
              <w:t>SAGE</w:t>
            </w:r>
            <w:r w:rsidRPr="00AB4A04">
              <w:rPr>
                <w:rFonts w:ascii="PT Astra Serif" w:hAnsi="PT Astra Serif"/>
                <w:sz w:val="22"/>
                <w:szCs w:val="22"/>
              </w:rPr>
              <w:t xml:space="preserve"> в России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Ученики образовательных учреждений с углубленным изучением экономики, информационных технологий и иностранных языков, участники образовательных олимпиад.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-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Областной профильный лагерь «</w:t>
            </w:r>
            <w:r w:rsidRPr="00AB4A04">
              <w:rPr>
                <w:rFonts w:ascii="PT Astra Serif" w:hAnsi="PT Astra Serif"/>
                <w:sz w:val="22"/>
                <w:szCs w:val="22"/>
                <w:lang w:val="en-US"/>
              </w:rPr>
              <w:t>ProfStart</w:t>
            </w:r>
            <w:r w:rsidRPr="00AB4A04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28 октября- 3 ноября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Педагогический отряд «Апельсин»</w:t>
            </w:r>
          </w:p>
          <w:p w:rsidR="004F10E0" w:rsidRPr="00AB4A04" w:rsidRDefault="00B26F3B" w:rsidP="00AB4A0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2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https://vk.com/poapelsin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bCs/>
                <w:iCs/>
                <w:sz w:val="22"/>
                <w:szCs w:val="22"/>
              </w:rPr>
              <w:t>Представители актива молодежи своего муниципального образования, детских и молодежных общественных объединений.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3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Областной профильный лагерь «Золотой листок»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28 октября- 3 ноября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Тульская областная организация Общероссийской общественной организации «Российский Союз Молодежи»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Участники конкурса детских идей для социальных проектов, а также подростки, имеющие портфолио РСМ.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«Юнармеец»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26 октября – 1 ноября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ГУДО ТО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3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https://vk.com/dopriziv.podgotovka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Члены юнармейского движения и кандидаты в юнармейцы. Набор осуществляется через руководителей Зональных центров муниципальных образований Тульской области, начальников местных штабов ВВПОД «Юнармия», руководством ЗОКО ВКО.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AB4A04" w:rsidRPr="00AB4A04" w:rsidTr="00AB4A04">
        <w:tc>
          <w:tcPr>
            <w:tcW w:w="19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882" w:type="pct"/>
            <w:gridSpan w:val="2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«Казачий стан»</w:t>
            </w:r>
          </w:p>
        </w:tc>
        <w:tc>
          <w:tcPr>
            <w:tcW w:w="477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26 октября – 1 ноября</w:t>
            </w:r>
          </w:p>
        </w:tc>
        <w:tc>
          <w:tcPr>
            <w:tcW w:w="1266" w:type="pct"/>
          </w:tcPr>
          <w:p w:rsidR="004F10E0" w:rsidRPr="00AB4A04" w:rsidRDefault="004F10E0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>ГУДО ТО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  <w:p w:rsidR="004F10E0" w:rsidRPr="00AB4A04" w:rsidRDefault="00B26F3B" w:rsidP="009C6EF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24" w:history="1">
              <w:r w:rsidR="004F10E0" w:rsidRPr="00AB4A04">
                <w:rPr>
                  <w:rStyle w:val="a7"/>
                  <w:rFonts w:ascii="PT Astra Serif" w:hAnsi="PT Astra Serif"/>
                  <w:sz w:val="22"/>
                  <w:szCs w:val="22"/>
                </w:rPr>
                <w:t>https://vk.com/dopriziv.podgotovka</w:t>
              </w:r>
            </w:hyperlink>
            <w:r w:rsidR="004F10E0" w:rsidRPr="00AB4A0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</w:tcPr>
          <w:p w:rsidR="004F10E0" w:rsidRPr="00AB4A04" w:rsidRDefault="004F10E0" w:rsidP="00E64EC4">
            <w:pPr>
              <w:rPr>
                <w:rFonts w:ascii="PT Astra Serif" w:hAnsi="PT Astra Serif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 xml:space="preserve">Учащиеся казачьих классов, кадетских классов, воскресных школ. </w:t>
            </w:r>
          </w:p>
          <w:p w:rsidR="004F10E0" w:rsidRPr="00AB4A04" w:rsidRDefault="004F10E0" w:rsidP="00E64EC4">
            <w:pPr>
              <w:pStyle w:val="s16"/>
              <w:spacing w:before="0" w:beforeAutospacing="0" w:after="0" w:afterAutospacing="0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AB4A04">
              <w:rPr>
                <w:rFonts w:ascii="PT Astra Serif" w:hAnsi="PT Astra Serif"/>
                <w:sz w:val="22"/>
                <w:szCs w:val="22"/>
              </w:rPr>
              <w:t xml:space="preserve">Набор осуществляется через руководителей Зональных центров муниципальных образований Тульской области, начальников местных штабов ВВПОД «Юнармия», руководством ЗОКО ВКО. </w:t>
            </w:r>
          </w:p>
        </w:tc>
        <w:tc>
          <w:tcPr>
            <w:tcW w:w="485" w:type="pct"/>
          </w:tcPr>
          <w:p w:rsidR="004F10E0" w:rsidRPr="00AB4A04" w:rsidRDefault="00C44030" w:rsidP="00C4403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CE6B0A" w:rsidRDefault="00CE6B0A" w:rsidP="00515F6B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E6B0A" w:rsidSect="004F10E0">
      <w:headerReference w:type="even" r:id="rId25"/>
      <w:headerReference w:type="default" r:id="rId26"/>
      <w:pgSz w:w="11906" w:h="16838" w:code="9"/>
      <w:pgMar w:top="568" w:right="851" w:bottom="1134" w:left="1418" w:header="0" w:footer="9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65" w:rsidRDefault="00A67165" w:rsidP="009F0246">
      <w:r>
        <w:separator/>
      </w:r>
    </w:p>
  </w:endnote>
  <w:endnote w:type="continuationSeparator" w:id="1">
    <w:p w:rsidR="00A67165" w:rsidRDefault="00A67165" w:rsidP="009F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65" w:rsidRDefault="00A67165" w:rsidP="009F0246">
      <w:r>
        <w:separator/>
      </w:r>
    </w:p>
  </w:footnote>
  <w:footnote w:type="continuationSeparator" w:id="1">
    <w:p w:rsidR="00A67165" w:rsidRDefault="00A67165" w:rsidP="009F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F8" w:rsidRDefault="00B26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6E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CEF">
      <w:rPr>
        <w:rStyle w:val="a5"/>
        <w:noProof/>
      </w:rPr>
      <w:t>7</w:t>
    </w:r>
    <w:r>
      <w:rPr>
        <w:rStyle w:val="a5"/>
      </w:rPr>
      <w:fldChar w:fldCharType="end"/>
    </w:r>
  </w:p>
  <w:p w:rsidR="009C6EF8" w:rsidRDefault="009C6E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F8" w:rsidRDefault="009C6EF8">
    <w:pPr>
      <w:pStyle w:val="a3"/>
      <w:framePr w:wrap="around" w:vAnchor="text" w:hAnchor="margin" w:xAlign="center" w:y="1"/>
      <w:rPr>
        <w:rStyle w:val="a5"/>
      </w:rPr>
    </w:pPr>
  </w:p>
  <w:p w:rsidR="009C6EF8" w:rsidRDefault="009C6E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BD6"/>
    <w:multiLevelType w:val="hybridMultilevel"/>
    <w:tmpl w:val="A260BB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86ACD"/>
    <w:multiLevelType w:val="hybridMultilevel"/>
    <w:tmpl w:val="AF9A19E6"/>
    <w:lvl w:ilvl="0" w:tplc="4FEA1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D0EF3"/>
    <w:multiLevelType w:val="hybridMultilevel"/>
    <w:tmpl w:val="7F0EBD26"/>
    <w:lvl w:ilvl="0" w:tplc="AB347B2A">
      <w:start w:val="1"/>
      <w:numFmt w:val="decimal"/>
      <w:lvlText w:val="%1)"/>
      <w:lvlJc w:val="left"/>
      <w:pPr>
        <w:ind w:left="54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603D7"/>
    <w:multiLevelType w:val="hybridMultilevel"/>
    <w:tmpl w:val="07C21A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EF8"/>
    <w:rsid w:val="00207403"/>
    <w:rsid w:val="003C4A55"/>
    <w:rsid w:val="004036F4"/>
    <w:rsid w:val="004C62F7"/>
    <w:rsid w:val="004F10E0"/>
    <w:rsid w:val="00515F6B"/>
    <w:rsid w:val="005F3B2E"/>
    <w:rsid w:val="007E4508"/>
    <w:rsid w:val="009825B3"/>
    <w:rsid w:val="009C6EF8"/>
    <w:rsid w:val="009F0246"/>
    <w:rsid w:val="00A67165"/>
    <w:rsid w:val="00AB4A04"/>
    <w:rsid w:val="00AE301C"/>
    <w:rsid w:val="00B26F3B"/>
    <w:rsid w:val="00C44030"/>
    <w:rsid w:val="00CE6B0A"/>
    <w:rsid w:val="00E6339C"/>
    <w:rsid w:val="00E64EC4"/>
    <w:rsid w:val="00E80CEF"/>
    <w:rsid w:val="00F8462C"/>
    <w:rsid w:val="00FA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E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6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6EF8"/>
  </w:style>
  <w:style w:type="table" w:styleId="a6">
    <w:name w:val="Table Grid"/>
    <w:basedOn w:val="a1"/>
    <w:uiPriority w:val="59"/>
    <w:rsid w:val="009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C6EF8"/>
    <w:rPr>
      <w:color w:val="0000FF"/>
      <w:u w:val="single"/>
    </w:rPr>
  </w:style>
  <w:style w:type="paragraph" w:styleId="a8">
    <w:name w:val="No Spacing"/>
    <w:uiPriority w:val="1"/>
    <w:qFormat/>
    <w:rsid w:val="009C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C6EF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C6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9C6EF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9C6EF8"/>
    <w:pPr>
      <w:spacing w:before="100" w:beforeAutospacing="1" w:after="100" w:afterAutospacing="1"/>
    </w:pPr>
  </w:style>
  <w:style w:type="paragraph" w:customStyle="1" w:styleId="s16">
    <w:name w:val="s_16"/>
    <w:basedOn w:val="a"/>
    <w:rsid w:val="009C6EF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C6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EF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825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dovie" TargetMode="External"/><Relationship Id="rId13" Type="http://schemas.openxmlformats.org/officeDocument/2006/relationships/hyperlink" Target="https://vk.com/dopriziv.podgotovka" TargetMode="External"/><Relationship Id="rId18" Type="http://schemas.openxmlformats.org/officeDocument/2006/relationships/hyperlink" Target="https://vk.com/rr_tula_r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vk.com/tdtula" TargetMode="External"/><Relationship Id="rId7" Type="http://schemas.openxmlformats.org/officeDocument/2006/relationships/hyperlink" Target="https://vk.com/rr_tula_ru" TargetMode="External"/><Relationship Id="rId12" Type="http://schemas.openxmlformats.org/officeDocument/2006/relationships/hyperlink" Target="https://vk.com/dopriziv.podgotovka" TargetMode="External"/><Relationship Id="rId17" Type="http://schemas.openxmlformats.org/officeDocument/2006/relationships/hyperlink" Target="https://vk.com/public18503263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compasstula" TargetMode="External"/><Relationship Id="rId20" Type="http://schemas.openxmlformats.org/officeDocument/2006/relationships/hyperlink" Target="https://vk.com/medov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om.phoenix" TargetMode="External"/><Relationship Id="rId24" Type="http://schemas.openxmlformats.org/officeDocument/2006/relationships/hyperlink" Target="https://vk.com/dopriziv.podgotov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dopriziv.podgotovka" TargetMode="External"/><Relationship Id="rId23" Type="http://schemas.openxmlformats.org/officeDocument/2006/relationships/hyperlink" Target="https://vk.com/dopriziv.podgotovk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region71camp" TargetMode="External"/><Relationship Id="rId19" Type="http://schemas.openxmlformats.org/officeDocument/2006/relationships/hyperlink" Target="https://vk.com/kom.phoen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edovie" TargetMode="External"/><Relationship Id="rId14" Type="http://schemas.openxmlformats.org/officeDocument/2006/relationships/hyperlink" Target="https://vk.com/dopriziv.podgotovka" TargetMode="External"/><Relationship Id="rId22" Type="http://schemas.openxmlformats.org/officeDocument/2006/relationships/hyperlink" Target="https://vk.com/poapels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2021-02-10T07:17:00Z</dcterms:created>
  <dcterms:modified xsi:type="dcterms:W3CDTF">2021-02-10T07:18:00Z</dcterms:modified>
</cp:coreProperties>
</file>