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Ind w:w="-108" w:type="dxa"/>
        <w:tblLook w:val="0000" w:firstRow="0" w:lastRow="0" w:firstColumn="0" w:lastColumn="0" w:noHBand="0" w:noVBand="0"/>
      </w:tblPr>
      <w:tblGrid>
        <w:gridCol w:w="4065"/>
        <w:gridCol w:w="1570"/>
        <w:gridCol w:w="4679"/>
      </w:tblGrid>
      <w:tr w:rsidR="00ED6AD4" w:rsidTr="00780D1E">
        <w:trPr>
          <w:trHeight w:val="1740"/>
        </w:trPr>
        <w:tc>
          <w:tcPr>
            <w:tcW w:w="4065" w:type="dxa"/>
            <w:shd w:val="clear" w:color="auto" w:fill="auto"/>
          </w:tcPr>
          <w:p w:rsidR="00ED6AD4" w:rsidRDefault="00ED6AD4" w:rsidP="00780D1E">
            <w:pPr>
              <w:spacing w:line="26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ED6AD4" w:rsidRDefault="00ED6AD4" w:rsidP="00780D1E">
            <w:pPr>
              <w:ind w:left="-76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АНТИТЕРРОРИСТИЧЕСКАЯ КОМИССИЯ </w:t>
            </w:r>
          </w:p>
          <w:p w:rsidR="00ED6AD4" w:rsidRDefault="00ED6AD4" w:rsidP="00780D1E">
            <w:pPr>
              <w:ind w:left="-76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В ТУЛЬСКОЙ ОБЛАСТИ</w:t>
            </w:r>
          </w:p>
          <w:p w:rsidR="00ED6AD4" w:rsidRDefault="00ED6AD4" w:rsidP="00780D1E">
            <w:pPr>
              <w:ind w:left="-76"/>
              <w:jc w:val="center"/>
              <w:rPr>
                <w:rFonts w:ascii="PT Astra Serif" w:hAnsi="PT Astra Serif"/>
                <w:b/>
                <w:sz w:val="6"/>
                <w:szCs w:val="6"/>
              </w:rPr>
            </w:pPr>
          </w:p>
          <w:p w:rsidR="00ED6AD4" w:rsidRDefault="00ED6AD4" w:rsidP="00780D1E">
            <w:pPr>
              <w:ind w:left="-76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Аппарат антитеррористической комиссии в Тульской области</w:t>
            </w:r>
          </w:p>
          <w:p w:rsidR="00ED6AD4" w:rsidRDefault="00ED6AD4" w:rsidP="00780D1E">
            <w:pPr>
              <w:ind w:left="-76"/>
              <w:jc w:val="center"/>
              <w:rPr>
                <w:rFonts w:ascii="PT Astra Serif" w:hAnsi="PT Astra Serif"/>
                <w:b/>
                <w:sz w:val="6"/>
                <w:szCs w:val="6"/>
              </w:rPr>
            </w:pPr>
          </w:p>
          <w:p w:rsidR="00ED6AD4" w:rsidRDefault="00ED6AD4" w:rsidP="00780D1E">
            <w:pPr>
              <w:spacing w:line="220" w:lineRule="exact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Проспект Ленина, д.2, г. Тула, 300041</w:t>
            </w:r>
          </w:p>
          <w:p w:rsidR="00ED6AD4" w:rsidRDefault="00ED6AD4" w:rsidP="00780D1E">
            <w:pPr>
              <w:spacing w:line="260" w:lineRule="exact"/>
              <w:jc w:val="center"/>
            </w:pPr>
            <w:r>
              <w:rPr>
                <w:rFonts w:ascii="PT Astra Serif" w:hAnsi="PT Astra Serif"/>
                <w:b/>
                <w:sz w:val="20"/>
                <w:szCs w:val="20"/>
              </w:rPr>
              <w:t>тел. 8-(4872)-</w:t>
            </w:r>
            <w:r>
              <w:rPr>
                <w:rFonts w:ascii="PT Astra Serif" w:hAnsi="PT Astra Serif"/>
                <w:b/>
                <w:sz w:val="20"/>
                <w:szCs w:val="20"/>
                <w:highlight w:val="white"/>
              </w:rPr>
              <w:t xml:space="preserve">24-98-27, 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36-43-77</w:t>
            </w:r>
          </w:p>
          <w:p w:rsidR="00ED6AD4" w:rsidRDefault="00ED6AD4" w:rsidP="00780D1E">
            <w:pPr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ED6AD4" w:rsidRDefault="00ED6AD4" w:rsidP="00ED6AD4">
            <w:pPr>
              <w:spacing w:line="220" w:lineRule="exact"/>
              <w:jc w:val="center"/>
              <w:rPr>
                <w:rFonts w:ascii="PT Astra Serif" w:hAnsi="PT Astra Serif"/>
                <w:sz w:val="22"/>
                <w:u w:val="single"/>
              </w:rPr>
            </w:pPr>
            <w:r>
              <w:rPr>
                <w:rFonts w:ascii="PT Astra Serif" w:hAnsi="PT Astra Serif"/>
                <w:sz w:val="22"/>
                <w:u w:val="single"/>
              </w:rPr>
              <w:t>08.06</w:t>
            </w:r>
            <w:r w:rsidR="00F60DC1">
              <w:rPr>
                <w:rFonts w:ascii="PT Astra Serif" w:hAnsi="PT Astra Serif"/>
                <w:sz w:val="22"/>
                <w:u w:val="single"/>
              </w:rPr>
              <w:t>.2021 № 51-01/</w:t>
            </w:r>
            <w:r w:rsidR="002A2A76">
              <w:rPr>
                <w:rFonts w:ascii="PT Astra Serif" w:hAnsi="PT Astra Serif"/>
                <w:sz w:val="22"/>
                <w:u w:val="single"/>
              </w:rPr>
              <w:t>120</w:t>
            </w:r>
            <w:bookmarkStart w:id="0" w:name="_GoBack"/>
            <w:bookmarkEnd w:id="0"/>
          </w:p>
        </w:tc>
        <w:tc>
          <w:tcPr>
            <w:tcW w:w="1570" w:type="dxa"/>
            <w:vMerge w:val="restart"/>
            <w:shd w:val="clear" w:color="auto" w:fill="auto"/>
          </w:tcPr>
          <w:p w:rsidR="00ED6AD4" w:rsidRDefault="00ED6AD4" w:rsidP="00780D1E">
            <w:pPr>
              <w:spacing w:line="22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4679" w:type="dxa"/>
            <w:vMerge w:val="restart"/>
            <w:shd w:val="clear" w:color="auto" w:fill="auto"/>
          </w:tcPr>
          <w:p w:rsidR="00ED6AD4" w:rsidRDefault="00ED6AD4" w:rsidP="00780D1E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Главам администраций муниципальных районов и городских округов Тульской области, председателям антитеррористических комиссий </w:t>
            </w:r>
          </w:p>
          <w:p w:rsidR="00ED6AD4" w:rsidRDefault="00ED6AD4" w:rsidP="00780D1E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в муниципальных образованиях</w:t>
            </w:r>
          </w:p>
          <w:p w:rsidR="00ED6AD4" w:rsidRDefault="00ED6AD4" w:rsidP="00780D1E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ED6AD4" w:rsidTr="00780D1E">
        <w:trPr>
          <w:trHeight w:val="226"/>
        </w:trPr>
        <w:tc>
          <w:tcPr>
            <w:tcW w:w="4065" w:type="dxa"/>
            <w:shd w:val="clear" w:color="auto" w:fill="auto"/>
            <w:vAlign w:val="center"/>
          </w:tcPr>
          <w:p w:rsidR="00ED6AD4" w:rsidRDefault="00ED6AD4" w:rsidP="00780D1E">
            <w:pPr>
              <w:tabs>
                <w:tab w:val="left" w:leader="underscore" w:pos="3153"/>
              </w:tabs>
              <w:spacing w:line="220" w:lineRule="exact"/>
              <w:ind w:left="176"/>
              <w:rPr>
                <w:rFonts w:ascii="PT Astra Serif" w:hAnsi="PT Astra Serif"/>
                <w:sz w:val="28"/>
                <w:u w:val="single"/>
              </w:rPr>
            </w:pPr>
          </w:p>
        </w:tc>
        <w:tc>
          <w:tcPr>
            <w:tcW w:w="1570" w:type="dxa"/>
            <w:vMerge/>
            <w:shd w:val="clear" w:color="auto" w:fill="auto"/>
          </w:tcPr>
          <w:p w:rsidR="00ED6AD4" w:rsidRDefault="00ED6AD4" w:rsidP="00780D1E"/>
        </w:tc>
        <w:tc>
          <w:tcPr>
            <w:tcW w:w="4679" w:type="dxa"/>
            <w:vMerge/>
            <w:shd w:val="clear" w:color="auto" w:fill="auto"/>
          </w:tcPr>
          <w:p w:rsidR="00ED6AD4" w:rsidRDefault="00ED6AD4" w:rsidP="00780D1E"/>
        </w:tc>
      </w:tr>
    </w:tbl>
    <w:p w:rsidR="00ED6AD4" w:rsidRDefault="00ED6AD4" w:rsidP="00ED6AD4">
      <w:pPr>
        <w:pStyle w:val="8"/>
        <w:spacing w:line="240" w:lineRule="exact"/>
        <w:jc w:val="both"/>
        <w:rPr>
          <w:rFonts w:ascii="PT Astra Serif" w:hAnsi="PT Astra Serif"/>
        </w:rPr>
      </w:pPr>
    </w:p>
    <w:p w:rsidR="00ED6AD4" w:rsidRPr="00ED6AD4" w:rsidRDefault="00ED6AD4" w:rsidP="00ED6AD4">
      <w:pPr>
        <w:rPr>
          <w:rFonts w:ascii="PT Astra Serif" w:hAnsi="PT Astra Serif"/>
          <w:color w:val="000000"/>
          <w:sz w:val="28"/>
          <w:szCs w:val="28"/>
        </w:rPr>
      </w:pPr>
      <w:r w:rsidRPr="00ED6AD4">
        <w:rPr>
          <w:rFonts w:ascii="PT Astra Serif" w:hAnsi="PT Astra Serif"/>
          <w:color w:val="000000"/>
          <w:sz w:val="28"/>
          <w:szCs w:val="28"/>
        </w:rPr>
        <w:t>О внесении изменений в инструкции сотрудников,</w:t>
      </w:r>
    </w:p>
    <w:p w:rsidR="00ED6AD4" w:rsidRDefault="00ED6AD4" w:rsidP="00ED6AD4">
      <w:pPr>
        <w:rPr>
          <w:rFonts w:ascii="PT Astra Serif" w:hAnsi="PT Astra Serif"/>
          <w:color w:val="000000"/>
          <w:sz w:val="28"/>
          <w:szCs w:val="28"/>
        </w:rPr>
      </w:pPr>
      <w:r w:rsidRPr="00ED6AD4">
        <w:rPr>
          <w:rFonts w:ascii="PT Astra Serif" w:hAnsi="PT Astra Serif"/>
          <w:color w:val="000000"/>
          <w:sz w:val="28"/>
          <w:szCs w:val="28"/>
        </w:rPr>
        <w:t>несущих охрану объектов образования</w:t>
      </w:r>
    </w:p>
    <w:p w:rsidR="00ED6AD4" w:rsidRPr="00ED6AD4" w:rsidRDefault="00ED6AD4" w:rsidP="00ED6AD4">
      <w:pPr>
        <w:rPr>
          <w:rFonts w:ascii="PT Astra Serif" w:hAnsi="PT Astra Serif"/>
          <w:color w:val="000000"/>
          <w:sz w:val="28"/>
          <w:szCs w:val="28"/>
        </w:rPr>
      </w:pPr>
    </w:p>
    <w:p w:rsidR="00ED6AD4" w:rsidRDefault="00ED6AD4">
      <w:pPr>
        <w:contextualSpacing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AB4486" w:rsidRDefault="00576680">
      <w:pPr>
        <w:contextualSpacing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Уважаем</w:t>
      </w:r>
      <w:r w:rsidR="00ED6AD4">
        <w:rPr>
          <w:rFonts w:ascii="PT Astra Serif" w:hAnsi="PT Astra Serif" w:cs="PT Astra Serif"/>
          <w:b/>
          <w:sz w:val="28"/>
          <w:szCs w:val="28"/>
        </w:rPr>
        <w:t>ые</w:t>
      </w:r>
      <w:r>
        <w:rPr>
          <w:rFonts w:ascii="PT Astra Serif" w:hAnsi="PT Astra Serif" w:cs="PT Astra Serif"/>
          <w:b/>
          <w:sz w:val="28"/>
          <w:szCs w:val="28"/>
        </w:rPr>
        <w:t xml:space="preserve"> </w:t>
      </w:r>
      <w:r w:rsidR="00ED6AD4">
        <w:rPr>
          <w:rFonts w:ascii="PT Astra Serif" w:hAnsi="PT Astra Serif" w:cs="PT Astra Serif"/>
          <w:b/>
          <w:sz w:val="28"/>
          <w:szCs w:val="28"/>
        </w:rPr>
        <w:t>коллеги</w:t>
      </w:r>
      <w:r>
        <w:rPr>
          <w:rFonts w:ascii="PT Astra Serif" w:hAnsi="PT Astra Serif" w:cs="PT Astra Serif"/>
          <w:b/>
          <w:sz w:val="28"/>
          <w:szCs w:val="28"/>
        </w:rPr>
        <w:t>!</w:t>
      </w:r>
    </w:p>
    <w:p w:rsidR="00D168F8" w:rsidRDefault="00D168F8">
      <w:pPr>
        <w:contextualSpacing/>
        <w:jc w:val="center"/>
      </w:pPr>
    </w:p>
    <w:p w:rsidR="00AB4486" w:rsidRDefault="00AB4486">
      <w:pPr>
        <w:contextualSpacing/>
        <w:jc w:val="both"/>
        <w:rPr>
          <w:rFonts w:ascii="PT Astra Serif" w:hAnsi="PT Astra Serif"/>
          <w:color w:val="000000" w:themeColor="text1"/>
          <w:sz w:val="20"/>
          <w:szCs w:val="20"/>
        </w:rPr>
      </w:pPr>
    </w:p>
    <w:p w:rsidR="00D168F8" w:rsidRDefault="00C00FC2" w:rsidP="00C00FC2">
      <w:pPr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</w:rPr>
      </w:pPr>
      <w:r>
        <w:rPr>
          <w:rFonts w:ascii="PT Astra Serif" w:hAnsi="PT Astra Serif"/>
          <w:color w:val="000000" w:themeColor="text1"/>
          <w:sz w:val="28"/>
        </w:rPr>
        <w:t xml:space="preserve">Во исполнение </w:t>
      </w:r>
      <w:r w:rsidR="00D168F8">
        <w:rPr>
          <w:rFonts w:ascii="PT Astra Serif" w:hAnsi="PT Astra Serif"/>
          <w:color w:val="000000" w:themeColor="text1"/>
          <w:sz w:val="28"/>
        </w:rPr>
        <w:t>п. 1.3</w:t>
      </w:r>
      <w:r>
        <w:rPr>
          <w:rFonts w:ascii="PT Astra Serif" w:hAnsi="PT Astra Serif"/>
          <w:color w:val="000000" w:themeColor="text1"/>
          <w:sz w:val="28"/>
        </w:rPr>
        <w:t xml:space="preserve"> протокола совместного заседания антитеррористической комиссии в Тульской области и оперативного штаба в Тульской области</w:t>
      </w:r>
      <w:r w:rsidR="00D0573D">
        <w:rPr>
          <w:rFonts w:ascii="PT Astra Serif" w:hAnsi="PT Astra Serif"/>
          <w:color w:val="000000" w:themeColor="text1"/>
          <w:sz w:val="28"/>
        </w:rPr>
        <w:t xml:space="preserve"> </w:t>
      </w:r>
      <w:r w:rsidR="00D168F8">
        <w:rPr>
          <w:rFonts w:ascii="PT Astra Serif" w:hAnsi="PT Astra Serif"/>
          <w:color w:val="000000" w:themeColor="text1"/>
          <w:sz w:val="28"/>
        </w:rPr>
        <w:t>от 18</w:t>
      </w:r>
      <w:r>
        <w:rPr>
          <w:rFonts w:ascii="PT Astra Serif" w:hAnsi="PT Astra Serif"/>
          <w:color w:val="000000" w:themeColor="text1"/>
          <w:sz w:val="28"/>
        </w:rPr>
        <w:t>.0</w:t>
      </w:r>
      <w:r w:rsidR="00D168F8">
        <w:rPr>
          <w:rFonts w:ascii="PT Astra Serif" w:hAnsi="PT Astra Serif"/>
          <w:color w:val="000000" w:themeColor="text1"/>
          <w:sz w:val="28"/>
        </w:rPr>
        <w:t>5</w:t>
      </w:r>
      <w:r>
        <w:rPr>
          <w:rFonts w:ascii="PT Astra Serif" w:hAnsi="PT Astra Serif"/>
          <w:color w:val="000000" w:themeColor="text1"/>
          <w:sz w:val="28"/>
        </w:rPr>
        <w:t xml:space="preserve">.2021 </w:t>
      </w:r>
      <w:r w:rsidR="00D168F8">
        <w:rPr>
          <w:rFonts w:ascii="PT Astra Serif" w:hAnsi="PT Astra Serif"/>
          <w:color w:val="000000" w:themeColor="text1"/>
          <w:sz w:val="28"/>
        </w:rPr>
        <w:t>направля</w:t>
      </w:r>
      <w:r w:rsidR="007847B7">
        <w:rPr>
          <w:rFonts w:ascii="PT Astra Serif" w:hAnsi="PT Astra Serif"/>
          <w:color w:val="000000" w:themeColor="text1"/>
          <w:sz w:val="28"/>
        </w:rPr>
        <w:t>ю</w:t>
      </w:r>
      <w:r w:rsidR="00D168F8">
        <w:rPr>
          <w:rFonts w:ascii="PT Astra Serif" w:hAnsi="PT Astra Serif"/>
          <w:color w:val="000000" w:themeColor="text1"/>
          <w:sz w:val="28"/>
        </w:rPr>
        <w:t xml:space="preserve"> Вам разработанный </w:t>
      </w:r>
      <w:r w:rsidR="00D168F8">
        <w:rPr>
          <w:rFonts w:ascii="PT Astra Serif" w:hAnsi="PT Astra Serif"/>
          <w:bCs/>
          <w:color w:val="000000"/>
          <w:sz w:val="28"/>
          <w:szCs w:val="28"/>
        </w:rPr>
        <w:t>Управлением Росгвардии по Тульской области во взаимодействии с аппаратом антитеррористической комиссии в Тульской области алгоритм действий при возникновении угрозы террористического характера.</w:t>
      </w:r>
    </w:p>
    <w:p w:rsidR="00D01435" w:rsidRDefault="00D168F8" w:rsidP="00D168F8">
      <w:pPr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</w:rPr>
      </w:pPr>
      <w:r>
        <w:rPr>
          <w:rFonts w:ascii="PT Astra Serif" w:hAnsi="PT Astra Serif"/>
          <w:color w:val="000000" w:themeColor="text1"/>
          <w:sz w:val="28"/>
        </w:rPr>
        <w:t>П</w:t>
      </w:r>
      <w:r w:rsidR="00C00FC2">
        <w:rPr>
          <w:rFonts w:ascii="PT Astra Serif" w:hAnsi="PT Astra Serif"/>
          <w:color w:val="000000" w:themeColor="text1"/>
          <w:sz w:val="28"/>
        </w:rPr>
        <w:t xml:space="preserve">рошу Вас </w:t>
      </w:r>
      <w:r>
        <w:rPr>
          <w:rFonts w:ascii="PT Astra Serif" w:hAnsi="PT Astra Serif"/>
          <w:color w:val="000000" w:themeColor="text1"/>
          <w:sz w:val="28"/>
        </w:rPr>
        <w:t>организовать внесение соответствующих изменений в инструкции должностных лиц образовательных учреждений, осуществляющих охрану объектов образования</w:t>
      </w:r>
      <w:r w:rsidR="00ED6AD4">
        <w:rPr>
          <w:rFonts w:ascii="PT Astra Serif" w:hAnsi="PT Astra Serif"/>
          <w:color w:val="000000" w:themeColor="text1"/>
          <w:sz w:val="28"/>
        </w:rPr>
        <w:t xml:space="preserve"> (в случаях отсутствия у объектов образования заключенных договоров с частными охранными организациями)</w:t>
      </w:r>
      <w:r>
        <w:rPr>
          <w:rFonts w:ascii="PT Astra Serif" w:hAnsi="PT Astra Serif"/>
          <w:color w:val="000000" w:themeColor="text1"/>
          <w:sz w:val="28"/>
        </w:rPr>
        <w:t>.</w:t>
      </w:r>
    </w:p>
    <w:p w:rsidR="00ED6AD4" w:rsidRDefault="00ED6AD4" w:rsidP="00D168F8">
      <w:pPr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</w:rPr>
      </w:pPr>
    </w:p>
    <w:tbl>
      <w:tblPr>
        <w:tblW w:w="963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2"/>
        <w:gridCol w:w="7935"/>
      </w:tblGrid>
      <w:tr w:rsidR="007847B7" w:rsidRPr="00E6195F" w:rsidTr="009C6699">
        <w:tc>
          <w:tcPr>
            <w:tcW w:w="1527" w:type="dxa"/>
            <w:shd w:val="clear" w:color="auto" w:fill="auto"/>
          </w:tcPr>
          <w:p w:rsidR="007847B7" w:rsidRPr="00E6195F" w:rsidRDefault="007847B7" w:rsidP="009C6699">
            <w:pPr>
              <w:pStyle w:val="ae"/>
              <w:spacing w:line="300" w:lineRule="exac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195F">
              <w:rPr>
                <w:rFonts w:ascii="PT Astra Serif" w:hAnsi="PT Astra Serif"/>
                <w:sz w:val="28"/>
                <w:szCs w:val="28"/>
              </w:rPr>
              <w:t>Приложение:</w:t>
            </w:r>
          </w:p>
        </w:tc>
        <w:tc>
          <w:tcPr>
            <w:tcW w:w="8109" w:type="dxa"/>
            <w:shd w:val="clear" w:color="auto" w:fill="auto"/>
          </w:tcPr>
          <w:p w:rsidR="007847B7" w:rsidRPr="00E6195F" w:rsidRDefault="007847B7" w:rsidP="009C6699">
            <w:pPr>
              <w:spacing w:line="300" w:lineRule="exact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алгоритм действий сотрудников охраны при возникновении угрозы террористического характера, на 3 листах.</w:t>
            </w:r>
          </w:p>
        </w:tc>
      </w:tr>
    </w:tbl>
    <w:p w:rsidR="00AB4486" w:rsidRDefault="00AB4486">
      <w:pPr>
        <w:contextualSpacing/>
        <w:jc w:val="both"/>
        <w:rPr>
          <w:rFonts w:ascii="PT Astra Serif" w:eastAsia="Calibri" w:hAnsi="PT Astra Serif"/>
          <w:sz w:val="28"/>
        </w:rPr>
      </w:pPr>
    </w:p>
    <w:p w:rsidR="00AB4486" w:rsidRDefault="00AB4486">
      <w:pPr>
        <w:contextualSpacing/>
        <w:jc w:val="both"/>
        <w:rPr>
          <w:color w:val="000000" w:themeColor="text1"/>
          <w:sz w:val="28"/>
        </w:rPr>
      </w:pPr>
    </w:p>
    <w:tbl>
      <w:tblPr>
        <w:tblStyle w:val="ad"/>
        <w:tblW w:w="9923" w:type="dxa"/>
        <w:tblInd w:w="-142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678"/>
        <w:gridCol w:w="5245"/>
      </w:tblGrid>
      <w:tr w:rsidR="00AB4486" w:rsidTr="00C00FC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FC2" w:rsidRPr="0029667E" w:rsidRDefault="00C00FC2" w:rsidP="00C00FC2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 w:rsidRPr="0029667E">
              <w:rPr>
                <w:rFonts w:ascii="PT Astra Serif" w:hAnsi="PT Astra Serif" w:cs="PT Astra Serif"/>
                <w:b/>
                <w:sz w:val="28"/>
                <w:szCs w:val="28"/>
              </w:rPr>
              <w:t>Помощник Губернатора Тульской области, руководитель аппарата антитеррористической комиссии</w:t>
            </w:r>
          </w:p>
          <w:p w:rsidR="00AB4486" w:rsidRDefault="00C00FC2" w:rsidP="00C00FC2">
            <w:pPr>
              <w:contextualSpacing/>
              <w:jc w:val="center"/>
              <w:rPr>
                <w:rFonts w:ascii="PT Astra Serif" w:hAnsi="PT Astra Serif"/>
              </w:rPr>
            </w:pPr>
            <w:r w:rsidRPr="0029667E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в Тульской области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4486" w:rsidRDefault="00C00FC2">
            <w:pPr>
              <w:contextualSpacing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Д.Б. Грызлов</w:t>
            </w:r>
          </w:p>
        </w:tc>
      </w:tr>
    </w:tbl>
    <w:p w:rsidR="00AB4486" w:rsidRDefault="00AB4486">
      <w:pPr>
        <w:contextualSpacing/>
        <w:rPr>
          <w:rFonts w:ascii="PT Astra Serif" w:hAnsi="PT Astra Serif"/>
        </w:rPr>
      </w:pPr>
    </w:p>
    <w:p w:rsidR="00724863" w:rsidRDefault="00724863">
      <w:pPr>
        <w:contextualSpacing/>
        <w:rPr>
          <w:rFonts w:ascii="PT Astra Serif" w:hAnsi="PT Astra Serif"/>
        </w:rPr>
      </w:pPr>
    </w:p>
    <w:p w:rsidR="00724863" w:rsidRDefault="00724863">
      <w:pPr>
        <w:contextualSpacing/>
        <w:rPr>
          <w:rFonts w:ascii="PT Astra Serif" w:hAnsi="PT Astra Serif"/>
        </w:rPr>
      </w:pPr>
    </w:p>
    <w:p w:rsidR="00D168F8" w:rsidRDefault="00D168F8">
      <w:pPr>
        <w:contextualSpacing/>
        <w:rPr>
          <w:rFonts w:ascii="PT Astra Serif" w:hAnsi="PT Astra Serif"/>
        </w:rPr>
      </w:pPr>
    </w:p>
    <w:p w:rsidR="00D168F8" w:rsidRDefault="00D168F8">
      <w:pPr>
        <w:contextualSpacing/>
        <w:rPr>
          <w:rFonts w:ascii="PT Astra Serif" w:hAnsi="PT Astra Serif"/>
        </w:rPr>
      </w:pPr>
    </w:p>
    <w:p w:rsidR="00D01435" w:rsidRDefault="00D01435">
      <w:pPr>
        <w:contextualSpacing/>
        <w:rPr>
          <w:rFonts w:ascii="PT Astra Serif" w:hAnsi="PT Astra Serif"/>
        </w:rPr>
      </w:pPr>
    </w:p>
    <w:p w:rsidR="00724863" w:rsidRDefault="00724863">
      <w:pPr>
        <w:contextualSpacing/>
        <w:rPr>
          <w:rFonts w:ascii="PT Astra Serif" w:hAnsi="PT Astra Serif"/>
        </w:rPr>
      </w:pPr>
    </w:p>
    <w:p w:rsidR="00AB4486" w:rsidRDefault="00EB220F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Исп. Кондрашов Александр Сергеевич</w:t>
      </w:r>
    </w:p>
    <w:p w:rsidR="00AB4486" w:rsidRDefault="00EB220F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Тел. 8 (4872) 36-43-77</w:t>
      </w:r>
    </w:p>
    <w:p w:rsidR="00E35765" w:rsidRDefault="00E35765" w:rsidP="00E35765">
      <w:pPr>
        <w:widowControl w:val="0"/>
        <w:ind w:firstLine="709"/>
        <w:jc w:val="both"/>
        <w:rPr>
          <w:sz w:val="28"/>
          <w:szCs w:val="28"/>
          <w:u w:val="single"/>
          <w:lang w:eastAsia="zh-CN"/>
        </w:rPr>
      </w:pPr>
      <w:r w:rsidRPr="002E5EF8">
        <w:rPr>
          <w:sz w:val="28"/>
          <w:szCs w:val="28"/>
          <w:u w:val="single"/>
          <w:lang w:eastAsia="zh-CN"/>
        </w:rPr>
        <w:lastRenderedPageBreak/>
        <w:t xml:space="preserve">Действия частного охранника при обнаружении </w:t>
      </w:r>
      <w:r>
        <w:rPr>
          <w:sz w:val="28"/>
          <w:szCs w:val="28"/>
          <w:u w:val="single"/>
          <w:lang w:eastAsia="zh-CN"/>
        </w:rPr>
        <w:t>взрывного устройства или подозрительно предмета</w:t>
      </w:r>
      <w:r w:rsidRPr="002E5EF8">
        <w:rPr>
          <w:sz w:val="28"/>
          <w:szCs w:val="28"/>
          <w:u w:val="single"/>
          <w:lang w:eastAsia="zh-CN"/>
        </w:rPr>
        <w:t>:</w:t>
      </w:r>
    </w:p>
    <w:p w:rsidR="00E35765" w:rsidRPr="002E5EF8" w:rsidRDefault="00E35765" w:rsidP="00E35765">
      <w:pPr>
        <w:widowControl w:val="0"/>
        <w:ind w:firstLine="709"/>
        <w:jc w:val="both"/>
        <w:rPr>
          <w:sz w:val="28"/>
          <w:szCs w:val="28"/>
          <w:u w:val="single"/>
          <w:lang w:eastAsia="zh-CN"/>
        </w:rPr>
      </w:pPr>
    </w:p>
    <w:p w:rsidR="00E35765" w:rsidRDefault="00E35765" w:rsidP="00E35765">
      <w:pPr>
        <w:widowControl w:val="0"/>
        <w:numPr>
          <w:ilvl w:val="0"/>
          <w:numId w:val="1"/>
        </w:num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незамедлительно сообщить об обнаружении взрывного устройства или подозрительного предмета в дежурные службы ОВД, ФСБ, ГО и ЧС (информацию передать четко (адрес, наименование объекта, местонахождение подозрительного предмета);</w:t>
      </w:r>
    </w:p>
    <w:p w:rsidR="00E35765" w:rsidRDefault="00E35765" w:rsidP="00E35765">
      <w:pPr>
        <w:widowControl w:val="0"/>
        <w:numPr>
          <w:ilvl w:val="0"/>
          <w:numId w:val="1"/>
        </w:num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проинформировать администрацию учреждения об обнаружении взрывного устройства или подозрительного предмета;</w:t>
      </w:r>
    </w:p>
    <w:p w:rsidR="00E35765" w:rsidRDefault="00E35765" w:rsidP="00E35765">
      <w:pPr>
        <w:widowControl w:val="0"/>
        <w:numPr>
          <w:ilvl w:val="0"/>
          <w:numId w:val="1"/>
        </w:num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не предпринимать самостоятельно никаких действий с взрывными устройствами и подозрительными предметами (не трогать, не вскрывать, не передвигать), никого не подпускать к месту обнаружения предмета, запомнить время обнаружения, из имеющихся подручных предметов (стулья, скамейки и т. д.) выставить ограждение;</w:t>
      </w:r>
    </w:p>
    <w:p w:rsidR="00E35765" w:rsidRDefault="00E35765" w:rsidP="00E35765">
      <w:pPr>
        <w:widowControl w:val="0"/>
        <w:numPr>
          <w:ilvl w:val="0"/>
          <w:numId w:val="1"/>
        </w:num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обеспечить эвакуацию людей, находящихся в непосредственной близости от взрывного устройства или подозрительного предмета (не используя ближайший вход (выход));</w:t>
      </w:r>
    </w:p>
    <w:p w:rsidR="00E35765" w:rsidRDefault="00E35765" w:rsidP="00E35765">
      <w:pPr>
        <w:widowControl w:val="0"/>
        <w:numPr>
          <w:ilvl w:val="0"/>
          <w:numId w:val="1"/>
        </w:num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не допускать в здание или на территорию, где обнаружено взрывное устройство или подозрительный предмет людей;</w:t>
      </w:r>
    </w:p>
    <w:p w:rsidR="00E35765" w:rsidRDefault="00E35765" w:rsidP="00E35765">
      <w:pPr>
        <w:widowControl w:val="0"/>
        <w:numPr>
          <w:ilvl w:val="0"/>
          <w:numId w:val="1"/>
        </w:num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дождаться прибытия представителей правоохранительных органов, находясь на безопасном расстоянии, указать место нахождения взрывного устройства или подозрительного предмета;</w:t>
      </w:r>
    </w:p>
    <w:p w:rsidR="00E35765" w:rsidRDefault="00E35765" w:rsidP="00E35765">
      <w:pPr>
        <w:widowControl w:val="0"/>
        <w:numPr>
          <w:ilvl w:val="0"/>
          <w:numId w:val="1"/>
        </w:num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быть готовым дать показания относительно произошедшего;</w:t>
      </w:r>
    </w:p>
    <w:p w:rsidR="00E35765" w:rsidRDefault="00E35765" w:rsidP="00E35765">
      <w:pPr>
        <w:widowControl w:val="0"/>
        <w:numPr>
          <w:ilvl w:val="0"/>
          <w:numId w:val="1"/>
        </w:num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при необходимости, принять меры по беспрепятственному подъезду автомашин правоохранительных органов к месту обнаружения взрывного устройства или подозрительного предмета.</w:t>
      </w:r>
    </w:p>
    <w:p w:rsidR="00E35765" w:rsidRDefault="00E35765" w:rsidP="00E35765">
      <w:pPr>
        <w:widowControl w:val="0"/>
        <w:ind w:left="1069"/>
        <w:jc w:val="both"/>
        <w:rPr>
          <w:sz w:val="28"/>
          <w:szCs w:val="28"/>
          <w:lang w:eastAsia="zh-CN"/>
        </w:rPr>
      </w:pPr>
    </w:p>
    <w:p w:rsidR="00E35765" w:rsidRDefault="00E35765" w:rsidP="00E35765">
      <w:pPr>
        <w:widowControl w:val="0"/>
        <w:ind w:left="1069"/>
        <w:jc w:val="both"/>
        <w:rPr>
          <w:sz w:val="28"/>
          <w:szCs w:val="28"/>
          <w:lang w:eastAsia="zh-CN"/>
        </w:rPr>
      </w:pPr>
    </w:p>
    <w:p w:rsidR="00E35765" w:rsidRDefault="00E35765" w:rsidP="00E35765">
      <w:pPr>
        <w:widowControl w:val="0"/>
        <w:ind w:left="1069"/>
        <w:jc w:val="both"/>
        <w:rPr>
          <w:sz w:val="28"/>
          <w:szCs w:val="28"/>
          <w:lang w:eastAsia="zh-CN"/>
        </w:rPr>
      </w:pPr>
    </w:p>
    <w:p w:rsidR="00E35765" w:rsidRDefault="00E35765" w:rsidP="00E35765">
      <w:pPr>
        <w:widowControl w:val="0"/>
        <w:ind w:left="1069"/>
        <w:jc w:val="both"/>
        <w:rPr>
          <w:sz w:val="28"/>
          <w:szCs w:val="28"/>
          <w:lang w:eastAsia="zh-CN"/>
        </w:rPr>
      </w:pPr>
    </w:p>
    <w:p w:rsidR="00E35765" w:rsidRDefault="00E35765" w:rsidP="00E35765">
      <w:pPr>
        <w:widowControl w:val="0"/>
        <w:ind w:left="1069"/>
        <w:jc w:val="both"/>
        <w:rPr>
          <w:sz w:val="28"/>
          <w:szCs w:val="28"/>
          <w:lang w:eastAsia="zh-CN"/>
        </w:rPr>
      </w:pPr>
    </w:p>
    <w:p w:rsidR="00E35765" w:rsidRDefault="00E35765" w:rsidP="00E35765">
      <w:pPr>
        <w:widowControl w:val="0"/>
        <w:ind w:left="1069"/>
        <w:jc w:val="both"/>
        <w:rPr>
          <w:sz w:val="28"/>
          <w:szCs w:val="28"/>
          <w:lang w:eastAsia="zh-CN"/>
        </w:rPr>
      </w:pPr>
    </w:p>
    <w:p w:rsidR="00E35765" w:rsidRDefault="00E35765" w:rsidP="00E35765">
      <w:pPr>
        <w:widowControl w:val="0"/>
        <w:ind w:left="1069"/>
        <w:jc w:val="both"/>
        <w:rPr>
          <w:sz w:val="28"/>
          <w:szCs w:val="28"/>
          <w:lang w:eastAsia="zh-CN"/>
        </w:rPr>
      </w:pPr>
    </w:p>
    <w:p w:rsidR="00E35765" w:rsidRDefault="00E35765" w:rsidP="00E35765">
      <w:pPr>
        <w:widowControl w:val="0"/>
        <w:ind w:left="1069"/>
        <w:jc w:val="both"/>
        <w:rPr>
          <w:sz w:val="28"/>
          <w:szCs w:val="28"/>
          <w:lang w:eastAsia="zh-CN"/>
        </w:rPr>
      </w:pPr>
    </w:p>
    <w:p w:rsidR="00E35765" w:rsidRDefault="00E35765" w:rsidP="00E35765">
      <w:pPr>
        <w:widowControl w:val="0"/>
        <w:ind w:left="1069"/>
        <w:jc w:val="both"/>
        <w:rPr>
          <w:sz w:val="28"/>
          <w:szCs w:val="28"/>
          <w:lang w:eastAsia="zh-CN"/>
        </w:rPr>
      </w:pPr>
    </w:p>
    <w:p w:rsidR="00E35765" w:rsidRDefault="00E35765" w:rsidP="00E35765">
      <w:pPr>
        <w:widowControl w:val="0"/>
        <w:ind w:left="1069"/>
        <w:jc w:val="both"/>
        <w:rPr>
          <w:sz w:val="28"/>
          <w:szCs w:val="28"/>
          <w:lang w:eastAsia="zh-CN"/>
        </w:rPr>
      </w:pPr>
    </w:p>
    <w:p w:rsidR="00E35765" w:rsidRDefault="00E35765" w:rsidP="00E35765">
      <w:pPr>
        <w:widowControl w:val="0"/>
        <w:ind w:left="1069"/>
        <w:jc w:val="both"/>
        <w:rPr>
          <w:sz w:val="28"/>
          <w:szCs w:val="28"/>
          <w:lang w:eastAsia="zh-CN"/>
        </w:rPr>
      </w:pPr>
    </w:p>
    <w:p w:rsidR="00E35765" w:rsidRDefault="00E35765" w:rsidP="00E35765">
      <w:pPr>
        <w:widowControl w:val="0"/>
        <w:ind w:left="1069"/>
        <w:jc w:val="both"/>
        <w:rPr>
          <w:sz w:val="28"/>
          <w:szCs w:val="28"/>
          <w:lang w:eastAsia="zh-CN"/>
        </w:rPr>
      </w:pPr>
    </w:p>
    <w:p w:rsidR="00E35765" w:rsidRDefault="00E35765" w:rsidP="00E35765">
      <w:pPr>
        <w:widowControl w:val="0"/>
        <w:ind w:left="1069"/>
        <w:jc w:val="both"/>
        <w:rPr>
          <w:sz w:val="28"/>
          <w:szCs w:val="28"/>
          <w:lang w:eastAsia="zh-CN"/>
        </w:rPr>
      </w:pPr>
    </w:p>
    <w:p w:rsidR="00E35765" w:rsidRDefault="00E35765" w:rsidP="00E35765">
      <w:pPr>
        <w:widowControl w:val="0"/>
        <w:ind w:left="1069"/>
        <w:jc w:val="both"/>
        <w:rPr>
          <w:sz w:val="28"/>
          <w:szCs w:val="28"/>
          <w:lang w:eastAsia="zh-CN"/>
        </w:rPr>
      </w:pPr>
    </w:p>
    <w:p w:rsidR="00E35765" w:rsidRDefault="00E35765" w:rsidP="00E35765">
      <w:pPr>
        <w:widowControl w:val="0"/>
        <w:ind w:left="1069"/>
        <w:jc w:val="both"/>
        <w:rPr>
          <w:sz w:val="28"/>
          <w:szCs w:val="28"/>
          <w:lang w:eastAsia="zh-CN"/>
        </w:rPr>
      </w:pPr>
    </w:p>
    <w:p w:rsidR="00E35765" w:rsidRDefault="00E35765" w:rsidP="00E35765">
      <w:pPr>
        <w:widowControl w:val="0"/>
        <w:ind w:left="1069"/>
        <w:jc w:val="both"/>
        <w:rPr>
          <w:sz w:val="28"/>
          <w:szCs w:val="28"/>
          <w:lang w:eastAsia="zh-CN"/>
        </w:rPr>
      </w:pPr>
    </w:p>
    <w:p w:rsidR="00E35765" w:rsidRDefault="00E35765" w:rsidP="00E35765">
      <w:pPr>
        <w:widowControl w:val="0"/>
        <w:ind w:left="1069"/>
        <w:jc w:val="both"/>
        <w:rPr>
          <w:sz w:val="28"/>
          <w:szCs w:val="28"/>
          <w:lang w:eastAsia="zh-CN"/>
        </w:rPr>
      </w:pPr>
    </w:p>
    <w:p w:rsidR="00E35765" w:rsidRDefault="00E35765" w:rsidP="00E35765">
      <w:pPr>
        <w:widowControl w:val="0"/>
        <w:ind w:left="1069"/>
        <w:jc w:val="both"/>
        <w:rPr>
          <w:sz w:val="28"/>
          <w:szCs w:val="28"/>
          <w:lang w:eastAsia="zh-CN"/>
        </w:rPr>
      </w:pPr>
    </w:p>
    <w:p w:rsidR="00E35765" w:rsidRDefault="00E35765" w:rsidP="00E35765">
      <w:pPr>
        <w:widowControl w:val="0"/>
        <w:ind w:left="1069"/>
        <w:jc w:val="both"/>
        <w:rPr>
          <w:sz w:val="28"/>
          <w:szCs w:val="28"/>
          <w:u w:val="single"/>
          <w:lang w:eastAsia="zh-CN"/>
        </w:rPr>
      </w:pPr>
    </w:p>
    <w:p w:rsidR="00E35765" w:rsidRDefault="00E35765" w:rsidP="00E35765">
      <w:pPr>
        <w:widowControl w:val="0"/>
        <w:ind w:left="1069"/>
        <w:jc w:val="both"/>
        <w:rPr>
          <w:sz w:val="28"/>
          <w:szCs w:val="28"/>
          <w:u w:val="single"/>
          <w:lang w:eastAsia="zh-CN"/>
        </w:rPr>
      </w:pPr>
      <w:r w:rsidRPr="009E1FC9">
        <w:rPr>
          <w:sz w:val="28"/>
          <w:szCs w:val="28"/>
          <w:u w:val="single"/>
          <w:lang w:eastAsia="zh-CN"/>
        </w:rPr>
        <w:lastRenderedPageBreak/>
        <w:t>Действия частного охранника при вооруженном нападении.</w:t>
      </w:r>
    </w:p>
    <w:p w:rsidR="00E35765" w:rsidRPr="009E1FC9" w:rsidRDefault="00E35765" w:rsidP="00E35765">
      <w:pPr>
        <w:widowControl w:val="0"/>
        <w:ind w:left="1069"/>
        <w:jc w:val="both"/>
        <w:rPr>
          <w:sz w:val="28"/>
          <w:szCs w:val="28"/>
          <w:u w:val="single"/>
          <w:lang w:eastAsia="zh-CN"/>
        </w:rPr>
      </w:pPr>
    </w:p>
    <w:p w:rsidR="00E35765" w:rsidRDefault="00E35765" w:rsidP="00E35765">
      <w:pPr>
        <w:widowControl w:val="0"/>
        <w:numPr>
          <w:ilvl w:val="0"/>
          <w:numId w:val="2"/>
        </w:num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незамедлительно применить средства тревожной сигнализации, сообщить</w:t>
      </w:r>
      <w:r w:rsidRPr="002E5EF8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о вооруженном нападении на охраняемый объект в дежурные службы ОВД, ФСБ, ГО и ЧС (информацию передать четко (адрес, наименование объекта, количество нападающих, их приметы, вооружение, местонахождение);</w:t>
      </w:r>
    </w:p>
    <w:p w:rsidR="00E35765" w:rsidRDefault="00E35765" w:rsidP="00E35765">
      <w:pPr>
        <w:widowControl w:val="0"/>
        <w:numPr>
          <w:ilvl w:val="0"/>
          <w:numId w:val="2"/>
        </w:num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оценить обстановку, после чего принять решение об объявлении через средства оповещения о произошедшем нападении и необходимости оставаться на местах и забаррикадироваться, либо о начале экстренной эвакуации, указав, по возможности, безопасный способ покинуть образовательное учреждение;</w:t>
      </w:r>
    </w:p>
    <w:p w:rsidR="00E35765" w:rsidRDefault="00E35765" w:rsidP="00E35765">
      <w:pPr>
        <w:widowControl w:val="0"/>
        <w:numPr>
          <w:ilvl w:val="0"/>
          <w:numId w:val="2"/>
        </w:num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проинформировать администрацию учреждения о совершении вооруженного нападения;</w:t>
      </w:r>
    </w:p>
    <w:p w:rsidR="00E35765" w:rsidRDefault="00E35765" w:rsidP="00E35765">
      <w:pPr>
        <w:widowControl w:val="0"/>
        <w:numPr>
          <w:ilvl w:val="0"/>
          <w:numId w:val="2"/>
        </w:num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при возможности обеспечить эвакуацию учащихся и персонала образовательного учреждения, в зависимости от места нахождения нападающих и в соответствии с планом эвакуации;</w:t>
      </w:r>
    </w:p>
    <w:p w:rsidR="00E35765" w:rsidRDefault="00E35765" w:rsidP="00E35765">
      <w:pPr>
        <w:widowControl w:val="0"/>
        <w:numPr>
          <w:ilvl w:val="0"/>
          <w:numId w:val="2"/>
        </w:num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находиться на безопасном расстоянии, не допускать в здание или на территорию образовательного учреждения людей;</w:t>
      </w:r>
    </w:p>
    <w:p w:rsidR="00E35765" w:rsidRPr="009E1FC9" w:rsidRDefault="00E35765" w:rsidP="00E35765">
      <w:pPr>
        <w:widowControl w:val="0"/>
        <w:numPr>
          <w:ilvl w:val="0"/>
          <w:numId w:val="2"/>
        </w:numPr>
        <w:jc w:val="both"/>
        <w:rPr>
          <w:sz w:val="28"/>
          <w:szCs w:val="28"/>
          <w:lang w:eastAsia="zh-CN"/>
        </w:rPr>
      </w:pPr>
      <w:r w:rsidRPr="009E1FC9">
        <w:rPr>
          <w:sz w:val="28"/>
          <w:szCs w:val="28"/>
          <w:lang w:eastAsia="zh-CN"/>
        </w:rPr>
        <w:t>дождаться прибытия представителей правоохранительных органов,</w:t>
      </w:r>
      <w:r>
        <w:rPr>
          <w:sz w:val="28"/>
          <w:szCs w:val="28"/>
          <w:lang w:eastAsia="zh-CN"/>
        </w:rPr>
        <w:t xml:space="preserve"> </w:t>
      </w:r>
      <w:r w:rsidRPr="009E1FC9">
        <w:rPr>
          <w:sz w:val="28"/>
          <w:szCs w:val="28"/>
          <w:lang w:eastAsia="zh-CN"/>
        </w:rPr>
        <w:t>быть готовым дать показания относительно произошедшего</w:t>
      </w:r>
      <w:r>
        <w:rPr>
          <w:sz w:val="28"/>
          <w:szCs w:val="28"/>
          <w:lang w:eastAsia="zh-CN"/>
        </w:rPr>
        <w:t>, сообщить информацию о местонахождении нападавших, направлении их ухода с объекта.</w:t>
      </w:r>
    </w:p>
    <w:p w:rsidR="00E35765" w:rsidRDefault="00E35765" w:rsidP="00E35765">
      <w:pPr>
        <w:widowControl w:val="0"/>
        <w:ind w:left="1069"/>
        <w:jc w:val="both"/>
        <w:rPr>
          <w:sz w:val="28"/>
          <w:szCs w:val="28"/>
          <w:lang w:eastAsia="zh-CN"/>
        </w:rPr>
      </w:pPr>
    </w:p>
    <w:p w:rsidR="00E35765" w:rsidRDefault="00E35765" w:rsidP="00E35765">
      <w:pPr>
        <w:widowControl w:val="0"/>
        <w:ind w:left="1069"/>
        <w:jc w:val="both"/>
        <w:rPr>
          <w:sz w:val="28"/>
          <w:szCs w:val="28"/>
          <w:lang w:eastAsia="zh-CN"/>
        </w:rPr>
      </w:pPr>
    </w:p>
    <w:p w:rsidR="00E35765" w:rsidRDefault="00E35765" w:rsidP="00E35765">
      <w:pPr>
        <w:widowControl w:val="0"/>
        <w:ind w:firstLine="709"/>
        <w:jc w:val="both"/>
        <w:rPr>
          <w:sz w:val="28"/>
          <w:szCs w:val="28"/>
          <w:lang w:eastAsia="zh-CN"/>
        </w:rPr>
      </w:pPr>
    </w:p>
    <w:p w:rsidR="00E35765" w:rsidRDefault="00E35765" w:rsidP="00E35765">
      <w:pPr>
        <w:widowControl w:val="0"/>
        <w:ind w:firstLine="709"/>
        <w:jc w:val="both"/>
        <w:rPr>
          <w:sz w:val="28"/>
          <w:szCs w:val="28"/>
          <w:lang w:eastAsia="zh-CN"/>
        </w:rPr>
      </w:pPr>
    </w:p>
    <w:p w:rsidR="00E35765" w:rsidRDefault="00E35765" w:rsidP="00E35765">
      <w:pPr>
        <w:widowControl w:val="0"/>
        <w:ind w:firstLine="709"/>
        <w:jc w:val="both"/>
        <w:rPr>
          <w:sz w:val="28"/>
          <w:szCs w:val="28"/>
          <w:lang w:eastAsia="zh-CN"/>
        </w:rPr>
      </w:pPr>
    </w:p>
    <w:p w:rsidR="00E35765" w:rsidRDefault="00E35765" w:rsidP="00E35765">
      <w:pPr>
        <w:widowControl w:val="0"/>
        <w:ind w:firstLine="709"/>
        <w:jc w:val="both"/>
        <w:rPr>
          <w:sz w:val="28"/>
          <w:szCs w:val="28"/>
          <w:lang w:eastAsia="zh-CN"/>
        </w:rPr>
      </w:pPr>
    </w:p>
    <w:p w:rsidR="00E35765" w:rsidRPr="00610FFC" w:rsidRDefault="00E35765" w:rsidP="00E35765">
      <w:pPr>
        <w:suppressAutoHyphens/>
        <w:ind w:firstLine="737"/>
        <w:jc w:val="both"/>
        <w:rPr>
          <w:lang w:eastAsia="zh-CN"/>
        </w:rPr>
      </w:pPr>
    </w:p>
    <w:p w:rsidR="00E35765" w:rsidRDefault="00E35765" w:rsidP="00E35765">
      <w:pPr>
        <w:tabs>
          <w:tab w:val="left" w:pos="939"/>
        </w:tabs>
        <w:jc w:val="center"/>
        <w:rPr>
          <w:sz w:val="28"/>
          <w:szCs w:val="28"/>
        </w:rPr>
      </w:pPr>
    </w:p>
    <w:p w:rsidR="00E35765" w:rsidRDefault="00E35765" w:rsidP="00E35765">
      <w:pPr>
        <w:tabs>
          <w:tab w:val="left" w:pos="939"/>
        </w:tabs>
        <w:jc w:val="center"/>
        <w:rPr>
          <w:sz w:val="28"/>
          <w:szCs w:val="28"/>
        </w:rPr>
      </w:pPr>
    </w:p>
    <w:p w:rsidR="00E35765" w:rsidRDefault="00E35765" w:rsidP="00E35765">
      <w:pPr>
        <w:tabs>
          <w:tab w:val="left" w:pos="939"/>
        </w:tabs>
        <w:jc w:val="center"/>
        <w:rPr>
          <w:sz w:val="28"/>
          <w:szCs w:val="28"/>
        </w:rPr>
      </w:pPr>
    </w:p>
    <w:p w:rsidR="00E35765" w:rsidRDefault="00E35765" w:rsidP="00E35765">
      <w:pPr>
        <w:tabs>
          <w:tab w:val="left" w:pos="939"/>
        </w:tabs>
        <w:jc w:val="center"/>
        <w:rPr>
          <w:sz w:val="28"/>
          <w:szCs w:val="28"/>
        </w:rPr>
      </w:pPr>
    </w:p>
    <w:p w:rsidR="00E35765" w:rsidRDefault="00E35765" w:rsidP="00E35765">
      <w:pPr>
        <w:tabs>
          <w:tab w:val="left" w:pos="939"/>
        </w:tabs>
        <w:jc w:val="center"/>
        <w:rPr>
          <w:sz w:val="28"/>
          <w:szCs w:val="28"/>
        </w:rPr>
      </w:pPr>
    </w:p>
    <w:p w:rsidR="00E35765" w:rsidRDefault="00E35765" w:rsidP="00E35765">
      <w:pPr>
        <w:tabs>
          <w:tab w:val="left" w:pos="939"/>
        </w:tabs>
        <w:jc w:val="center"/>
        <w:rPr>
          <w:sz w:val="28"/>
          <w:szCs w:val="28"/>
        </w:rPr>
      </w:pPr>
    </w:p>
    <w:p w:rsidR="00E35765" w:rsidRDefault="00E35765" w:rsidP="00E35765">
      <w:pPr>
        <w:tabs>
          <w:tab w:val="left" w:pos="939"/>
        </w:tabs>
        <w:jc w:val="center"/>
        <w:rPr>
          <w:sz w:val="28"/>
          <w:szCs w:val="28"/>
        </w:rPr>
      </w:pPr>
    </w:p>
    <w:p w:rsidR="00E35765" w:rsidRDefault="00E35765" w:rsidP="00E35765">
      <w:pPr>
        <w:tabs>
          <w:tab w:val="left" w:pos="939"/>
        </w:tabs>
        <w:jc w:val="center"/>
        <w:rPr>
          <w:sz w:val="28"/>
          <w:szCs w:val="28"/>
        </w:rPr>
      </w:pPr>
    </w:p>
    <w:p w:rsidR="00E35765" w:rsidRDefault="00E35765" w:rsidP="00E35765">
      <w:pPr>
        <w:tabs>
          <w:tab w:val="left" w:pos="939"/>
        </w:tabs>
        <w:jc w:val="center"/>
        <w:rPr>
          <w:sz w:val="28"/>
          <w:szCs w:val="28"/>
        </w:rPr>
      </w:pPr>
    </w:p>
    <w:p w:rsidR="00E35765" w:rsidRDefault="00E35765" w:rsidP="00E35765">
      <w:pPr>
        <w:tabs>
          <w:tab w:val="left" w:pos="939"/>
        </w:tabs>
        <w:jc w:val="center"/>
        <w:rPr>
          <w:sz w:val="28"/>
          <w:szCs w:val="28"/>
        </w:rPr>
      </w:pPr>
    </w:p>
    <w:p w:rsidR="00E35765" w:rsidRDefault="00E35765" w:rsidP="00E35765">
      <w:pPr>
        <w:tabs>
          <w:tab w:val="left" w:pos="939"/>
        </w:tabs>
        <w:jc w:val="center"/>
        <w:rPr>
          <w:sz w:val="28"/>
          <w:szCs w:val="28"/>
        </w:rPr>
      </w:pPr>
    </w:p>
    <w:p w:rsidR="00E35765" w:rsidRDefault="00E35765" w:rsidP="00E35765">
      <w:pPr>
        <w:tabs>
          <w:tab w:val="left" w:pos="939"/>
        </w:tabs>
        <w:jc w:val="center"/>
        <w:rPr>
          <w:sz w:val="28"/>
          <w:szCs w:val="28"/>
        </w:rPr>
      </w:pPr>
    </w:p>
    <w:p w:rsidR="00E35765" w:rsidRDefault="00E35765" w:rsidP="00E35765">
      <w:pPr>
        <w:tabs>
          <w:tab w:val="left" w:pos="939"/>
        </w:tabs>
        <w:jc w:val="center"/>
        <w:rPr>
          <w:sz w:val="28"/>
          <w:szCs w:val="28"/>
        </w:rPr>
      </w:pPr>
    </w:p>
    <w:p w:rsidR="00E35765" w:rsidRDefault="00E35765" w:rsidP="00E35765">
      <w:pPr>
        <w:tabs>
          <w:tab w:val="left" w:pos="939"/>
        </w:tabs>
        <w:jc w:val="center"/>
        <w:rPr>
          <w:sz w:val="28"/>
          <w:szCs w:val="28"/>
        </w:rPr>
      </w:pPr>
    </w:p>
    <w:p w:rsidR="00E35765" w:rsidRDefault="00E35765" w:rsidP="00E35765">
      <w:pPr>
        <w:tabs>
          <w:tab w:val="left" w:pos="939"/>
        </w:tabs>
        <w:jc w:val="center"/>
        <w:rPr>
          <w:sz w:val="28"/>
          <w:szCs w:val="28"/>
        </w:rPr>
      </w:pPr>
    </w:p>
    <w:p w:rsidR="00E35765" w:rsidRDefault="00E35765" w:rsidP="00E35765">
      <w:pPr>
        <w:widowControl w:val="0"/>
        <w:ind w:left="1069"/>
        <w:jc w:val="both"/>
        <w:rPr>
          <w:sz w:val="28"/>
          <w:szCs w:val="28"/>
        </w:rPr>
      </w:pPr>
    </w:p>
    <w:p w:rsidR="00E35765" w:rsidRDefault="00E35765" w:rsidP="00E35765">
      <w:pPr>
        <w:widowControl w:val="0"/>
        <w:ind w:left="1069"/>
        <w:jc w:val="both"/>
        <w:rPr>
          <w:sz w:val="28"/>
          <w:szCs w:val="28"/>
          <w:u w:val="single"/>
          <w:lang w:eastAsia="zh-CN"/>
        </w:rPr>
      </w:pPr>
    </w:p>
    <w:p w:rsidR="00E35765" w:rsidRDefault="00E35765" w:rsidP="00E35765">
      <w:pPr>
        <w:widowControl w:val="0"/>
        <w:ind w:left="1069"/>
        <w:jc w:val="both"/>
        <w:rPr>
          <w:sz w:val="28"/>
          <w:szCs w:val="28"/>
          <w:u w:val="single"/>
          <w:lang w:eastAsia="zh-CN"/>
        </w:rPr>
      </w:pPr>
    </w:p>
    <w:p w:rsidR="00E35765" w:rsidRDefault="00E35765" w:rsidP="00E35765">
      <w:pPr>
        <w:widowControl w:val="0"/>
        <w:ind w:left="1069"/>
        <w:jc w:val="both"/>
        <w:rPr>
          <w:sz w:val="28"/>
          <w:szCs w:val="28"/>
          <w:u w:val="single"/>
          <w:lang w:eastAsia="zh-CN"/>
        </w:rPr>
      </w:pPr>
    </w:p>
    <w:p w:rsidR="00E35765" w:rsidRDefault="00E35765" w:rsidP="00E35765">
      <w:pPr>
        <w:widowControl w:val="0"/>
        <w:ind w:left="1069"/>
        <w:jc w:val="both"/>
        <w:rPr>
          <w:sz w:val="28"/>
          <w:szCs w:val="28"/>
          <w:u w:val="single"/>
          <w:lang w:eastAsia="zh-CN"/>
        </w:rPr>
      </w:pPr>
      <w:r w:rsidRPr="009E1FC9">
        <w:rPr>
          <w:sz w:val="28"/>
          <w:szCs w:val="28"/>
          <w:u w:val="single"/>
          <w:lang w:eastAsia="zh-CN"/>
        </w:rPr>
        <w:t xml:space="preserve">Действия частного охранника при </w:t>
      </w:r>
      <w:r>
        <w:rPr>
          <w:sz w:val="28"/>
          <w:szCs w:val="28"/>
          <w:u w:val="single"/>
          <w:lang w:eastAsia="zh-CN"/>
        </w:rPr>
        <w:t>захвате заложников</w:t>
      </w:r>
      <w:r w:rsidRPr="009E1FC9">
        <w:rPr>
          <w:sz w:val="28"/>
          <w:szCs w:val="28"/>
          <w:u w:val="single"/>
          <w:lang w:eastAsia="zh-CN"/>
        </w:rPr>
        <w:t>.</w:t>
      </w:r>
    </w:p>
    <w:p w:rsidR="00E35765" w:rsidRDefault="00E35765" w:rsidP="00E35765">
      <w:pPr>
        <w:widowControl w:val="0"/>
        <w:ind w:left="1069"/>
        <w:jc w:val="both"/>
        <w:rPr>
          <w:sz w:val="28"/>
          <w:szCs w:val="28"/>
          <w:u w:val="single"/>
          <w:lang w:eastAsia="zh-CN"/>
        </w:rPr>
      </w:pPr>
    </w:p>
    <w:p w:rsidR="00E35765" w:rsidRDefault="00E35765" w:rsidP="00E35765">
      <w:pPr>
        <w:widowControl w:val="0"/>
        <w:numPr>
          <w:ilvl w:val="0"/>
          <w:numId w:val="3"/>
        </w:num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незамедлительно применить средства тревожной сигнализации, сообщить</w:t>
      </w:r>
      <w:r w:rsidRPr="002E5EF8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о захвате заложников на охраняемом объекте в дежурные службы ОВД, ФСБ, ГО и ЧС (информацию передать четко (адрес, наименование объекта, количество заложников (дети, взрослые), количество террористов их приметы, вооружение, местонахождение, если известны требования);</w:t>
      </w:r>
    </w:p>
    <w:p w:rsidR="00E35765" w:rsidRDefault="00E35765" w:rsidP="00E35765">
      <w:pPr>
        <w:widowControl w:val="0"/>
        <w:numPr>
          <w:ilvl w:val="0"/>
          <w:numId w:val="3"/>
        </w:num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проинформировать администрацию учреждения о захвате заложников;</w:t>
      </w:r>
    </w:p>
    <w:p w:rsidR="00E35765" w:rsidRDefault="00E35765" w:rsidP="00E35765">
      <w:pPr>
        <w:widowControl w:val="0"/>
        <w:numPr>
          <w:ilvl w:val="0"/>
          <w:numId w:val="3"/>
        </w:num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принять меры по эвакуации учащихся и персонала образовательного учреждения, в зависимости от места нахождения нападающих и в соответствии с планом эвакуации;</w:t>
      </w:r>
    </w:p>
    <w:p w:rsidR="00E35765" w:rsidRDefault="00E35765" w:rsidP="00E35765">
      <w:pPr>
        <w:widowControl w:val="0"/>
        <w:numPr>
          <w:ilvl w:val="0"/>
          <w:numId w:val="3"/>
        </w:num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находиться на безопасном расстоянии, не допускать к зданию или на территорию образовательного учреждения людей;</w:t>
      </w:r>
    </w:p>
    <w:p w:rsidR="00E35765" w:rsidRPr="009E1FC9" w:rsidRDefault="00E35765" w:rsidP="00E35765">
      <w:pPr>
        <w:widowControl w:val="0"/>
        <w:numPr>
          <w:ilvl w:val="0"/>
          <w:numId w:val="3"/>
        </w:numPr>
        <w:jc w:val="both"/>
        <w:rPr>
          <w:sz w:val="28"/>
          <w:szCs w:val="28"/>
          <w:lang w:eastAsia="zh-CN"/>
        </w:rPr>
      </w:pPr>
      <w:r w:rsidRPr="009E1FC9">
        <w:rPr>
          <w:sz w:val="28"/>
          <w:szCs w:val="28"/>
          <w:lang w:eastAsia="zh-CN"/>
        </w:rPr>
        <w:t>дождаться прибытия представителей правоохранительных органов,</w:t>
      </w:r>
      <w:r>
        <w:rPr>
          <w:sz w:val="28"/>
          <w:szCs w:val="28"/>
          <w:lang w:eastAsia="zh-CN"/>
        </w:rPr>
        <w:t xml:space="preserve"> </w:t>
      </w:r>
      <w:r w:rsidRPr="009E1FC9">
        <w:rPr>
          <w:sz w:val="28"/>
          <w:szCs w:val="28"/>
          <w:lang w:eastAsia="zh-CN"/>
        </w:rPr>
        <w:t>быть готовым дать показания относительно произошедшего;</w:t>
      </w:r>
      <w:r>
        <w:rPr>
          <w:sz w:val="28"/>
          <w:szCs w:val="28"/>
          <w:lang w:eastAsia="zh-CN"/>
        </w:rPr>
        <w:t xml:space="preserve"> сообщить информацию о местонахождении заложников.</w:t>
      </w:r>
    </w:p>
    <w:p w:rsidR="00E35765" w:rsidRPr="009E1FC9" w:rsidRDefault="00E35765" w:rsidP="00E35765">
      <w:pPr>
        <w:widowControl w:val="0"/>
        <w:ind w:left="1429"/>
        <w:jc w:val="both"/>
        <w:rPr>
          <w:sz w:val="28"/>
          <w:szCs w:val="28"/>
          <w:lang w:eastAsia="zh-CN"/>
        </w:rPr>
      </w:pPr>
    </w:p>
    <w:p w:rsidR="00E35765" w:rsidRPr="009E1FC9" w:rsidRDefault="00E35765" w:rsidP="00E35765">
      <w:pPr>
        <w:widowControl w:val="0"/>
        <w:ind w:left="1069"/>
        <w:jc w:val="both"/>
        <w:rPr>
          <w:sz w:val="28"/>
          <w:szCs w:val="28"/>
          <w:u w:val="single"/>
          <w:lang w:eastAsia="zh-CN"/>
        </w:rPr>
      </w:pPr>
    </w:p>
    <w:p w:rsidR="00E35765" w:rsidRDefault="00E35765" w:rsidP="00E35765">
      <w:pPr>
        <w:tabs>
          <w:tab w:val="left" w:pos="939"/>
        </w:tabs>
        <w:jc w:val="center"/>
        <w:rPr>
          <w:sz w:val="28"/>
          <w:szCs w:val="28"/>
        </w:rPr>
      </w:pPr>
    </w:p>
    <w:p w:rsidR="00E35765" w:rsidRDefault="00E35765" w:rsidP="00E35765">
      <w:pPr>
        <w:tabs>
          <w:tab w:val="left" w:pos="939"/>
        </w:tabs>
        <w:jc w:val="center"/>
        <w:rPr>
          <w:sz w:val="28"/>
          <w:szCs w:val="28"/>
        </w:rPr>
      </w:pPr>
    </w:p>
    <w:p w:rsidR="00E35765" w:rsidRDefault="00E35765" w:rsidP="00E35765"/>
    <w:p w:rsidR="00E35765" w:rsidRDefault="00E35765">
      <w:pPr>
        <w:contextualSpacing/>
        <w:jc w:val="both"/>
      </w:pPr>
    </w:p>
    <w:sectPr w:rsidR="00E35765" w:rsidSect="00724863">
      <w:headerReference w:type="default" r:id="rId8"/>
      <w:pgSz w:w="11906" w:h="16838"/>
      <w:pgMar w:top="938" w:right="851" w:bottom="1135" w:left="1418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503" w:rsidRDefault="00F92503" w:rsidP="00186069">
      <w:r>
        <w:separator/>
      </w:r>
    </w:p>
  </w:endnote>
  <w:endnote w:type="continuationSeparator" w:id="0">
    <w:p w:rsidR="00F92503" w:rsidRDefault="00F92503" w:rsidP="0018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503" w:rsidRDefault="00F92503" w:rsidP="00186069">
      <w:r>
        <w:separator/>
      </w:r>
    </w:p>
  </w:footnote>
  <w:footnote w:type="continuationSeparator" w:id="0">
    <w:p w:rsidR="00F92503" w:rsidRDefault="00F92503" w:rsidP="00186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7259108"/>
      <w:docPartObj>
        <w:docPartGallery w:val="Page Numbers (Top of Page)"/>
        <w:docPartUnique/>
      </w:docPartObj>
    </w:sdtPr>
    <w:sdtEndPr/>
    <w:sdtContent>
      <w:p w:rsidR="00186069" w:rsidRDefault="00186069">
        <w:pPr>
          <w:pStyle w:val="aa"/>
          <w:jc w:val="center"/>
        </w:pPr>
      </w:p>
      <w:p w:rsidR="00186069" w:rsidRDefault="00186069">
        <w:pPr>
          <w:pStyle w:val="aa"/>
          <w:jc w:val="center"/>
        </w:pPr>
      </w:p>
      <w:p w:rsidR="00186069" w:rsidRDefault="0018606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A76">
          <w:rPr>
            <w:noProof/>
          </w:rPr>
          <w:t>4</w:t>
        </w:r>
        <w:r>
          <w:fldChar w:fldCharType="end"/>
        </w:r>
      </w:p>
    </w:sdtContent>
  </w:sdt>
  <w:p w:rsidR="00186069" w:rsidRDefault="0018606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54E7E"/>
    <w:multiLevelType w:val="hybridMultilevel"/>
    <w:tmpl w:val="DD382F60"/>
    <w:lvl w:ilvl="0" w:tplc="9E00CCD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E193632"/>
    <w:multiLevelType w:val="hybridMultilevel"/>
    <w:tmpl w:val="E48444D6"/>
    <w:lvl w:ilvl="0" w:tplc="BF3628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A30F2E"/>
    <w:multiLevelType w:val="hybridMultilevel"/>
    <w:tmpl w:val="EE70C520"/>
    <w:lvl w:ilvl="0" w:tplc="2EC821F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86"/>
    <w:rsid w:val="00023CA0"/>
    <w:rsid w:val="00114853"/>
    <w:rsid w:val="00186069"/>
    <w:rsid w:val="00224E2A"/>
    <w:rsid w:val="00294DE8"/>
    <w:rsid w:val="002A1D71"/>
    <w:rsid w:val="002A2A76"/>
    <w:rsid w:val="002B16CD"/>
    <w:rsid w:val="00312E41"/>
    <w:rsid w:val="003B1CDA"/>
    <w:rsid w:val="003D1F0A"/>
    <w:rsid w:val="003F241E"/>
    <w:rsid w:val="0046476C"/>
    <w:rsid w:val="004A700D"/>
    <w:rsid w:val="0050108E"/>
    <w:rsid w:val="005014A3"/>
    <w:rsid w:val="00576680"/>
    <w:rsid w:val="00624C06"/>
    <w:rsid w:val="00710D93"/>
    <w:rsid w:val="00724863"/>
    <w:rsid w:val="00736266"/>
    <w:rsid w:val="007847B7"/>
    <w:rsid w:val="007A0147"/>
    <w:rsid w:val="007C521E"/>
    <w:rsid w:val="007E5D70"/>
    <w:rsid w:val="008F3701"/>
    <w:rsid w:val="00A13029"/>
    <w:rsid w:val="00AB4486"/>
    <w:rsid w:val="00B21934"/>
    <w:rsid w:val="00B4137B"/>
    <w:rsid w:val="00C00FC2"/>
    <w:rsid w:val="00CA7A8A"/>
    <w:rsid w:val="00D01435"/>
    <w:rsid w:val="00D0573D"/>
    <w:rsid w:val="00D168F8"/>
    <w:rsid w:val="00DD4265"/>
    <w:rsid w:val="00E0724A"/>
    <w:rsid w:val="00E35765"/>
    <w:rsid w:val="00EB220F"/>
    <w:rsid w:val="00ED6AD4"/>
    <w:rsid w:val="00F60DC1"/>
    <w:rsid w:val="00F9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51A28-116A-4B55-A0CD-C0DC553A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0F1"/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27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6AD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D4F2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BD4F2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3D27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3D2725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a5">
    <w:name w:val="Символ нумерации"/>
    <w:qFormat/>
    <w:rPr>
      <w:rFonts w:ascii="PT Astra Serif" w:hAnsi="PT Astra Serif"/>
      <w:sz w:val="28"/>
      <w:szCs w:val="28"/>
    </w:rPr>
  </w:style>
  <w:style w:type="character" w:customStyle="1" w:styleId="ListLabel4">
    <w:name w:val="ListLabel 4"/>
    <w:qFormat/>
    <w:rPr>
      <w:rFonts w:ascii="PT Astra Serif" w:hAnsi="PT Astra Serif"/>
      <w:sz w:val="28"/>
      <w:szCs w:val="28"/>
    </w:rPr>
  </w:style>
  <w:style w:type="character" w:customStyle="1" w:styleId="ListLabel5">
    <w:name w:val="ListLabel 5"/>
    <w:qFormat/>
    <w:rPr>
      <w:sz w:val="28"/>
      <w:szCs w:val="28"/>
    </w:rPr>
  </w:style>
  <w:style w:type="character" w:customStyle="1" w:styleId="ListLabel6">
    <w:name w:val="ListLabel 6"/>
    <w:qFormat/>
    <w:rPr>
      <w:sz w:val="28"/>
      <w:szCs w:val="28"/>
    </w:rPr>
  </w:style>
  <w:style w:type="character" w:customStyle="1" w:styleId="ListLabel7">
    <w:name w:val="ListLabel 7"/>
    <w:qFormat/>
    <w:rPr>
      <w:sz w:val="28"/>
      <w:szCs w:val="28"/>
    </w:rPr>
  </w:style>
  <w:style w:type="character" w:customStyle="1" w:styleId="ListLabel8">
    <w:name w:val="ListLabel 8"/>
    <w:qFormat/>
    <w:rPr>
      <w:sz w:val="28"/>
      <w:szCs w:val="28"/>
    </w:rPr>
  </w:style>
  <w:style w:type="character" w:customStyle="1" w:styleId="ListLabel9">
    <w:name w:val="ListLabel 9"/>
    <w:qFormat/>
    <w:rPr>
      <w:sz w:val="28"/>
      <w:szCs w:val="28"/>
    </w:rPr>
  </w:style>
  <w:style w:type="character" w:customStyle="1" w:styleId="ListLabel10">
    <w:name w:val="ListLabel 10"/>
    <w:qFormat/>
    <w:rPr>
      <w:sz w:val="28"/>
      <w:szCs w:val="28"/>
    </w:rPr>
  </w:style>
  <w:style w:type="character" w:customStyle="1" w:styleId="ListLabel11">
    <w:name w:val="ListLabel 11"/>
    <w:qFormat/>
    <w:rPr>
      <w:sz w:val="28"/>
      <w:szCs w:val="28"/>
    </w:rPr>
  </w:style>
  <w:style w:type="character" w:customStyle="1" w:styleId="ListLabel12">
    <w:name w:val="ListLabel 12"/>
    <w:qFormat/>
    <w:rPr>
      <w:sz w:val="28"/>
      <w:szCs w:val="28"/>
    </w:rPr>
  </w:style>
  <w:style w:type="character" w:customStyle="1" w:styleId="ListLabel13">
    <w:name w:val="ListLabel 13"/>
    <w:qFormat/>
    <w:rPr>
      <w:rFonts w:ascii="PT Astra Serif" w:hAnsi="PT Astra Serif"/>
      <w:sz w:val="28"/>
      <w:szCs w:val="28"/>
    </w:rPr>
  </w:style>
  <w:style w:type="character" w:customStyle="1" w:styleId="ListLabel14">
    <w:name w:val="ListLabel 14"/>
    <w:qFormat/>
    <w:rPr>
      <w:sz w:val="28"/>
      <w:szCs w:val="28"/>
    </w:rPr>
  </w:style>
  <w:style w:type="character" w:customStyle="1" w:styleId="ListLabel15">
    <w:name w:val="ListLabel 15"/>
    <w:qFormat/>
    <w:rPr>
      <w:sz w:val="28"/>
      <w:szCs w:val="28"/>
    </w:rPr>
  </w:style>
  <w:style w:type="character" w:customStyle="1" w:styleId="ListLabel16">
    <w:name w:val="ListLabel 16"/>
    <w:qFormat/>
    <w:rPr>
      <w:sz w:val="28"/>
      <w:szCs w:val="28"/>
    </w:rPr>
  </w:style>
  <w:style w:type="character" w:customStyle="1" w:styleId="ListLabel17">
    <w:name w:val="ListLabel 17"/>
    <w:qFormat/>
    <w:rPr>
      <w:sz w:val="28"/>
      <w:szCs w:val="28"/>
    </w:rPr>
  </w:style>
  <w:style w:type="character" w:customStyle="1" w:styleId="ListLabel18">
    <w:name w:val="ListLabel 18"/>
    <w:qFormat/>
    <w:rPr>
      <w:sz w:val="28"/>
      <w:szCs w:val="28"/>
    </w:rPr>
  </w:style>
  <w:style w:type="character" w:customStyle="1" w:styleId="ListLabel19">
    <w:name w:val="ListLabel 19"/>
    <w:qFormat/>
    <w:rPr>
      <w:sz w:val="28"/>
      <w:szCs w:val="28"/>
    </w:rPr>
  </w:style>
  <w:style w:type="character" w:customStyle="1" w:styleId="ListLabel20">
    <w:name w:val="ListLabel 20"/>
    <w:qFormat/>
    <w:rPr>
      <w:sz w:val="28"/>
      <w:szCs w:val="28"/>
    </w:rPr>
  </w:style>
  <w:style w:type="character" w:customStyle="1" w:styleId="ListLabel21">
    <w:name w:val="ListLabel 21"/>
    <w:qFormat/>
    <w:rPr>
      <w:sz w:val="28"/>
      <w:szCs w:val="28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header"/>
    <w:basedOn w:val="a"/>
    <w:uiPriority w:val="99"/>
    <w:unhideWhenUsed/>
    <w:rsid w:val="00BD4F2E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unhideWhenUsed/>
    <w:rsid w:val="00BD4F2E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D2444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A07FCF"/>
    <w:pPr>
      <w:ind w:left="720"/>
      <w:contextualSpacing/>
    </w:pPr>
  </w:style>
  <w:style w:type="table" w:styleId="ad">
    <w:name w:val="Table Grid"/>
    <w:basedOn w:val="a1"/>
    <w:uiPriority w:val="59"/>
    <w:rsid w:val="00D244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semiHidden/>
    <w:rsid w:val="00ED6AD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ae">
    <w:name w:val="Содержимое таблицы"/>
    <w:basedOn w:val="a"/>
    <w:qFormat/>
    <w:rsid w:val="007847B7"/>
    <w:pPr>
      <w:suppressLineNumbers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33F4F-B803-4324-A34D-A8C8DDBE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Вдовина Ольга Павловна</dc:creator>
  <dc:description/>
  <cp:lastModifiedBy>Грызлов Дмитрий Борисович</cp:lastModifiedBy>
  <cp:revision>7</cp:revision>
  <dcterms:created xsi:type="dcterms:W3CDTF">2021-06-08T14:00:00Z</dcterms:created>
  <dcterms:modified xsi:type="dcterms:W3CDTF">2021-06-08T14:40:00Z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