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1" w:rsidRPr="004369E1" w:rsidRDefault="0027539C" w:rsidP="00FA08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="004369E1" w:rsidRPr="004369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ак школьникам получить путёвку в </w:t>
      </w:r>
      <w:r w:rsidR="00FA08AA" w:rsidRPr="00FA0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«Артек», «Орленок»</w:t>
      </w:r>
      <w:r w:rsidR="00DE0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</w:t>
      </w:r>
      <w:r w:rsidR="00FA08AA" w:rsidRPr="00FA08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«Смену» </w:t>
      </w:r>
    </w:p>
    <w:p w:rsidR="004369E1" w:rsidRPr="00FA08AA" w:rsidRDefault="00FA08AA" w:rsidP="00FA0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369E1" w:rsidRPr="00FA08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 в «Артек», «Орленок»</w:t>
      </w:r>
      <w:r w:rsidR="002C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69E1" w:rsidRPr="00FA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«Смену» выдаются школьникам, достигшим успехов в сфере образования, культуры и искусства, а также в спорте и общественной деятельности.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С 01 января 2017 года поощрение детей путевками в МДЦ «Артек» осуществляется посредством АИС «Путевка» на основе электронного </w:t>
      </w:r>
      <w:proofErr w:type="spellStart"/>
      <w:r w:rsidRPr="00FA08AA">
        <w:rPr>
          <w:rFonts w:ascii="Times New Roman" w:hAnsi="Times New Roman" w:cs="Times New Roman"/>
        </w:rPr>
        <w:t>портфолио</w:t>
      </w:r>
      <w:proofErr w:type="spellEnd"/>
      <w:r w:rsidRPr="00FA08AA">
        <w:rPr>
          <w:rFonts w:ascii="Times New Roman" w:hAnsi="Times New Roman" w:cs="Times New Roman"/>
        </w:rPr>
        <w:t xml:space="preserve">. 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>Заявка должна быть подана путем регистрации в АИС «Путевка» по адресу </w:t>
      </w:r>
      <w:proofErr w:type="spellStart"/>
      <w:r w:rsidR="0015552F" w:rsidRPr="00FA08AA">
        <w:rPr>
          <w:rFonts w:ascii="Times New Roman" w:hAnsi="Times New Roman" w:cs="Times New Roman"/>
          <w:b/>
        </w:rPr>
        <w:fldChar w:fldCharType="begin"/>
      </w:r>
      <w:r w:rsidRPr="00FA08AA">
        <w:rPr>
          <w:rFonts w:ascii="Times New Roman" w:hAnsi="Times New Roman" w:cs="Times New Roman"/>
          <w:b/>
        </w:rPr>
        <w:instrText xml:space="preserve"> HYPERLINK "http://xn--80akpwk.xn--d1acj3b/" </w:instrText>
      </w:r>
      <w:r w:rsidR="0015552F" w:rsidRPr="00FA08AA">
        <w:rPr>
          <w:rFonts w:ascii="Times New Roman" w:hAnsi="Times New Roman" w:cs="Times New Roman"/>
          <w:b/>
        </w:rPr>
        <w:fldChar w:fldCharType="separate"/>
      </w:r>
      <w:r w:rsidRPr="00FA08AA">
        <w:rPr>
          <w:rFonts w:ascii="Times New Roman" w:hAnsi="Times New Roman" w:cs="Times New Roman"/>
          <w:b/>
        </w:rPr>
        <w:t>артек</w:t>
      </w:r>
      <w:proofErr w:type="gramStart"/>
      <w:r w:rsidRPr="00FA08AA">
        <w:rPr>
          <w:rFonts w:ascii="Times New Roman" w:hAnsi="Times New Roman" w:cs="Times New Roman"/>
          <w:b/>
        </w:rPr>
        <w:t>.д</w:t>
      </w:r>
      <w:proofErr w:type="gramEnd"/>
      <w:r w:rsidRPr="00FA08AA">
        <w:rPr>
          <w:rFonts w:ascii="Times New Roman" w:hAnsi="Times New Roman" w:cs="Times New Roman"/>
          <w:b/>
        </w:rPr>
        <w:t>ети</w:t>
      </w:r>
      <w:proofErr w:type="spellEnd"/>
      <w:r w:rsidR="0015552F" w:rsidRPr="00FA08AA">
        <w:rPr>
          <w:rFonts w:ascii="Times New Roman" w:hAnsi="Times New Roman" w:cs="Times New Roman"/>
          <w:b/>
        </w:rPr>
        <w:fldChar w:fldCharType="end"/>
      </w:r>
      <w:r w:rsidRPr="00FA08AA">
        <w:rPr>
          <w:rFonts w:ascii="Times New Roman" w:hAnsi="Times New Roman" w:cs="Times New Roman"/>
        </w:rPr>
        <w:t xml:space="preserve">. При загрузке в профиль, учитываются подтверждающие достижения документы не более чем за последние 3 года.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>В АИС «Путевка» ребенок может быть зарегистрирован: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- самостоятельно;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- родителями ребенка;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>- сотрудниками комитета образования администрации МО Узловский район.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>Для участ</w:t>
      </w:r>
      <w:r w:rsidR="00530077">
        <w:rPr>
          <w:rFonts w:ascii="Times New Roman" w:hAnsi="Times New Roman" w:cs="Times New Roman"/>
        </w:rPr>
        <w:t xml:space="preserve">ия в ВДЦ «Орлёнок», ВДЦ «Смена» </w:t>
      </w:r>
      <w:r w:rsidRPr="00FA08AA">
        <w:rPr>
          <w:rFonts w:ascii="Times New Roman" w:hAnsi="Times New Roman" w:cs="Times New Roman"/>
        </w:rPr>
        <w:t xml:space="preserve">необходимо предоставить в комитет образования администрации МО Узловский район (г. Узловая, ул. Кирова, д.25, </w:t>
      </w:r>
      <w:proofErr w:type="spellStart"/>
      <w:r w:rsidRPr="00FA08AA">
        <w:rPr>
          <w:rFonts w:ascii="Times New Roman" w:hAnsi="Times New Roman" w:cs="Times New Roman"/>
        </w:rPr>
        <w:t>каб</w:t>
      </w:r>
      <w:proofErr w:type="spellEnd"/>
      <w:r w:rsidRPr="00FA08AA">
        <w:rPr>
          <w:rFonts w:ascii="Times New Roman" w:hAnsi="Times New Roman" w:cs="Times New Roman"/>
        </w:rPr>
        <w:t>. № 3)</w:t>
      </w:r>
      <w:r w:rsidRPr="00FA08AA">
        <w:rPr>
          <w:rFonts w:ascii="Times New Roman" w:hAnsi="Times New Roman" w:cs="Times New Roman"/>
          <w:b/>
        </w:rPr>
        <w:t xml:space="preserve"> </w:t>
      </w:r>
      <w:r w:rsidRPr="00FA08AA">
        <w:rPr>
          <w:rFonts w:ascii="Times New Roman" w:hAnsi="Times New Roman" w:cs="Times New Roman"/>
        </w:rPr>
        <w:t>следующие документы: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>Копия документа удостоверяющего личность ребенка (свидетельство о рождении или паспорт);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>Характеристика кандидата (оформленная в ОУ);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>Заверенная копия сертификата о прививках;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 xml:space="preserve">Сканы и копии удостоверений, сертификатов, патентов, дипломов, грамот о присвоении званий победителя (личное или командное место), лауреата или дипломанта конкурса, фестиваля, соревнования, олимпиады, смотра регионального, общероссийского или международного уровня – не более чем </w:t>
      </w:r>
      <w:proofErr w:type="gramStart"/>
      <w:r w:rsidRPr="00FA08AA">
        <w:t>за</w:t>
      </w:r>
      <w:proofErr w:type="gramEnd"/>
      <w:r w:rsidRPr="00FA08AA">
        <w:t xml:space="preserve"> последние 3 года (20</w:t>
      </w:r>
      <w:r w:rsidR="00260715">
        <w:t>20</w:t>
      </w:r>
      <w:r w:rsidRPr="00FA08AA">
        <w:t>г.-202</w:t>
      </w:r>
      <w:r w:rsidR="00260715">
        <w:t>2</w:t>
      </w:r>
      <w:r w:rsidRPr="00FA08AA">
        <w:t xml:space="preserve">г.); 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 xml:space="preserve">Согласие на обработку персональных данных от обоих родителей.  </w:t>
      </w:r>
    </w:p>
    <w:p w:rsidR="00FA08AA" w:rsidRPr="00FA08AA" w:rsidRDefault="00FA08AA" w:rsidP="00FA08AA">
      <w:pPr>
        <w:pStyle w:val="a5"/>
        <w:numPr>
          <w:ilvl w:val="0"/>
          <w:numId w:val="2"/>
        </w:numPr>
        <w:jc w:val="both"/>
      </w:pPr>
      <w:r w:rsidRPr="00FA08AA">
        <w:t>Справка из образовательного учреждения о подтверждении класса.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     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Обязательные требования (соответствие всем требованиям): </w:t>
      </w:r>
    </w:p>
    <w:p w:rsidR="00FA08AA" w:rsidRPr="00FA08AA" w:rsidRDefault="00FA08AA" w:rsidP="00FA08AA">
      <w:pPr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A08AA">
        <w:rPr>
          <w:rFonts w:ascii="Times New Roman" w:hAnsi="Times New Roman" w:cs="Times New Roman"/>
        </w:rPr>
        <w:t xml:space="preserve">- обучающимся по общеобразовательным программам: 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2"/>
        <w:gridCol w:w="1365"/>
        <w:gridCol w:w="2096"/>
        <w:gridCol w:w="4562"/>
      </w:tblGrid>
      <w:tr w:rsidR="00FA08AA" w:rsidRPr="00FA08AA" w:rsidTr="004F0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Критерий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ВДЦ «Орленок»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ВДЦ «Смена»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МДЦ «Артек» </w:t>
            </w:r>
          </w:p>
        </w:tc>
      </w:tr>
      <w:tr w:rsidR="00FA08AA" w:rsidRPr="00FA08AA" w:rsidTr="004F0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Возраст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от 11 до 16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от 11 по 17 лет включительно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от 11 по 16 лет (с июня по август – до 17 лет, если учится в школе в 11 классе) включительно </w:t>
            </w:r>
          </w:p>
        </w:tc>
      </w:tr>
      <w:tr w:rsidR="00FA08AA" w:rsidRPr="00FA08AA" w:rsidTr="004F09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Уровень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5-10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5-11 классы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AA" w:rsidRPr="00FA08AA" w:rsidRDefault="00FA08AA" w:rsidP="00FA08AA">
            <w:pPr>
              <w:pStyle w:val="a3"/>
              <w:jc w:val="both"/>
            </w:pPr>
            <w:r w:rsidRPr="00FA08AA">
              <w:t xml:space="preserve">5-11 классы </w:t>
            </w:r>
          </w:p>
        </w:tc>
      </w:tr>
    </w:tbl>
    <w:p w:rsidR="00FA08AA" w:rsidRPr="00FA08AA" w:rsidRDefault="00FA08AA" w:rsidP="00FA08AA">
      <w:pPr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 - </w:t>
      </w:r>
      <w:proofErr w:type="gramStart"/>
      <w:r w:rsidRPr="00FA08AA">
        <w:rPr>
          <w:rFonts w:ascii="Times New Roman" w:hAnsi="Times New Roman" w:cs="Times New Roman"/>
        </w:rPr>
        <w:t>являющихся</w:t>
      </w:r>
      <w:proofErr w:type="gramEnd"/>
      <w:r w:rsidRPr="00FA08AA">
        <w:rPr>
          <w:rFonts w:ascii="Times New Roman" w:hAnsi="Times New Roman" w:cs="Times New Roman"/>
        </w:rPr>
        <w:t xml:space="preserve"> гражданами Российской Федерации; </w:t>
      </w:r>
    </w:p>
    <w:p w:rsidR="00FA08AA" w:rsidRPr="00FA08AA" w:rsidRDefault="00FA08AA" w:rsidP="00FA08AA">
      <w:pPr>
        <w:contextualSpacing/>
        <w:jc w:val="both"/>
        <w:rPr>
          <w:rFonts w:ascii="Times New Roman" w:hAnsi="Times New Roman" w:cs="Times New Roman"/>
        </w:rPr>
      </w:pPr>
      <w:r w:rsidRPr="00FA08AA">
        <w:rPr>
          <w:rFonts w:ascii="Times New Roman" w:hAnsi="Times New Roman" w:cs="Times New Roman"/>
        </w:rPr>
        <w:t xml:space="preserve">- </w:t>
      </w:r>
      <w:proofErr w:type="gramStart"/>
      <w:r w:rsidRPr="00FA08AA">
        <w:rPr>
          <w:rFonts w:ascii="Times New Roman" w:hAnsi="Times New Roman" w:cs="Times New Roman"/>
        </w:rPr>
        <w:t>являющихся</w:t>
      </w:r>
      <w:proofErr w:type="gramEnd"/>
      <w:r w:rsidRPr="00FA08AA">
        <w:rPr>
          <w:rFonts w:ascii="Times New Roman" w:hAnsi="Times New Roman" w:cs="Times New Roman"/>
        </w:rPr>
        <w:t xml:space="preserve"> жителями Тульской области. </w:t>
      </w:r>
    </w:p>
    <w:p w:rsidR="00FA08AA" w:rsidRDefault="00FA08AA" w:rsidP="00FA08AA">
      <w:pPr>
        <w:pStyle w:val="a3"/>
        <w:jc w:val="both"/>
      </w:pPr>
    </w:p>
    <w:p w:rsidR="00FA08AA" w:rsidRDefault="00FA08AA" w:rsidP="00FA08AA">
      <w:pPr>
        <w:pStyle w:val="a3"/>
        <w:jc w:val="both"/>
      </w:pPr>
    </w:p>
    <w:p w:rsidR="00FA08AA" w:rsidRPr="00FA08AA" w:rsidRDefault="00FA08AA" w:rsidP="00FA08AA">
      <w:pPr>
        <w:pStyle w:val="a3"/>
        <w:jc w:val="both"/>
      </w:pPr>
      <w:r w:rsidRPr="00FA08AA">
        <w:lastRenderedPageBreak/>
        <w:t xml:space="preserve">Путевка может быть выделена (соответствие одному требованию): </w:t>
      </w:r>
    </w:p>
    <w:p w:rsidR="00FA08AA" w:rsidRPr="00FA08AA" w:rsidRDefault="00FA08AA" w:rsidP="00FA08AA">
      <w:pPr>
        <w:pStyle w:val="a3"/>
        <w:jc w:val="both"/>
      </w:pPr>
      <w:r w:rsidRPr="00FA08AA">
        <w:t xml:space="preserve">- победителям областных соревнований, олимпиад, фестивалей, смотров, конкурсов, в положение о которых прямо указано на награждение путевкой в ВДЦ «Орленок», МДЦ «Артек» и ВДЦ «Смена» победителей; </w:t>
      </w:r>
    </w:p>
    <w:p w:rsidR="00FA08AA" w:rsidRPr="00FA08AA" w:rsidRDefault="00FA08AA" w:rsidP="00FA08AA">
      <w:pPr>
        <w:pStyle w:val="a3"/>
        <w:jc w:val="both"/>
      </w:pPr>
      <w:r w:rsidRPr="00FA08AA">
        <w:t xml:space="preserve">- награждение по итогам областных профильных смен, проводимых по заказу органов исполнительной власти Тульской области по приоритетным направлениям государственной молодежной политики; </w:t>
      </w:r>
    </w:p>
    <w:p w:rsidR="00FA08AA" w:rsidRPr="00FA08AA" w:rsidRDefault="00FA08AA" w:rsidP="00FA08AA">
      <w:pPr>
        <w:pStyle w:val="a3"/>
        <w:jc w:val="both"/>
      </w:pPr>
      <w:proofErr w:type="gramStart"/>
      <w:r w:rsidRPr="00FA08AA">
        <w:t xml:space="preserve">- по итогам рассмотрения экспертным советом по вопросам направления детей Тульской области в детские центры Российской Федерации (далее – Экспертный совет) ходатайств, представленных органами исполнительной власти Тульской области, органами местного самоуправления муниципальных образований Тульской области, руководителями детских и молодежных общественных объединений, действующих на территории Тульской области, а также посредством рассмотрения электронного </w:t>
      </w:r>
      <w:proofErr w:type="spellStart"/>
      <w:r w:rsidRPr="00FA08AA">
        <w:t>портфолио</w:t>
      </w:r>
      <w:proofErr w:type="spellEnd"/>
      <w:r w:rsidRPr="00FA08AA">
        <w:t xml:space="preserve"> ребенка в АИС «Путевка» на основании рейтинга достижений (грамот, дипломов</w:t>
      </w:r>
      <w:proofErr w:type="gramEnd"/>
      <w:r w:rsidRPr="00FA08AA">
        <w:t xml:space="preserve">, сертификатов и </w:t>
      </w:r>
      <w:proofErr w:type="spellStart"/>
      <w:r w:rsidRPr="00FA08AA">
        <w:t>тд</w:t>
      </w:r>
      <w:proofErr w:type="spellEnd"/>
      <w:r w:rsidRPr="00FA08AA">
        <w:t xml:space="preserve">.). </w:t>
      </w:r>
    </w:p>
    <w:p w:rsidR="00FA08AA" w:rsidRPr="00FA08AA" w:rsidRDefault="00FA08AA" w:rsidP="00FA08AA">
      <w:pPr>
        <w:pStyle w:val="a3"/>
        <w:jc w:val="both"/>
      </w:pPr>
      <w:r w:rsidRPr="00FA08AA">
        <w:t xml:space="preserve">        Все заявки на получение путевок рассматриваются на общих основаниях с учетом рейтинга, утверждаемого Экспертным советом. Решение принимается открытым голосованием простым большинством голосов присутствующих на заседании членов Экспертного совета и оформляется протоколом, который подписывается Председателем и членами Экспертного совета. </w:t>
      </w:r>
    </w:p>
    <w:p w:rsidR="00FA08AA" w:rsidRDefault="00FA08AA" w:rsidP="00FA08AA">
      <w:pPr>
        <w:pStyle w:val="a3"/>
        <w:jc w:val="both"/>
      </w:pPr>
      <w:r w:rsidRPr="00FA08AA">
        <w:t xml:space="preserve">        </w:t>
      </w:r>
      <w:proofErr w:type="gramStart"/>
      <w:r w:rsidRPr="00FA08AA">
        <w:t>В случае если подросток, отобранный в результате конкурсного отбора, не имел возможности принять участие в смене ДЦ РФ по уважительной причине: болезнь, отсутствие допуска по санитарно-эпидемиологическому окружению, смерть близкого родственника, чрезвычайные ситуации природного характера (пожар, наводнение и др.), он направляется в ДЦ РФ на другую смену, близкую по тематике, без конкурсного отбора.</w:t>
      </w:r>
      <w:proofErr w:type="gramEnd"/>
      <w:r w:rsidRPr="00FA08AA">
        <w:t xml:space="preserve"> В случаях отказа от путевки без уважительной причины в ДЦ РФ </w:t>
      </w:r>
      <w:proofErr w:type="gramStart"/>
      <w:r w:rsidRPr="00FA08AA">
        <w:t>отказавшийся</w:t>
      </w:r>
      <w:proofErr w:type="gramEnd"/>
      <w:r w:rsidRPr="00FA08AA">
        <w:t xml:space="preserve"> не рассматривается для награждения путевкой в данный ДЦ РФ в течение календарного года.   Ребенок может направляться в каждый из детских центров Российской Федерации таких как МДЦ «Артек», ВДЦ «Орлёнок», ВДЦ «Смена» - не чаще одного раза в течение календарного года.</w:t>
      </w:r>
    </w:p>
    <w:p w:rsidR="00FA08AA" w:rsidRDefault="00FA08AA" w:rsidP="00FA08AA">
      <w:pPr>
        <w:pStyle w:val="a3"/>
        <w:jc w:val="both"/>
      </w:pPr>
    </w:p>
    <w:p w:rsidR="00FA08AA" w:rsidRPr="00FA08AA" w:rsidRDefault="00FA08AA" w:rsidP="00FA08AA">
      <w:pPr>
        <w:pStyle w:val="a3"/>
        <w:jc w:val="both"/>
        <w:rPr>
          <w:b/>
        </w:rPr>
      </w:pPr>
      <w:r w:rsidRPr="00FA08AA">
        <w:rPr>
          <w:b/>
        </w:rPr>
        <w:t>Все вопросы по телефону 8(48731)6-65-67, 6-52-05.</w:t>
      </w:r>
    </w:p>
    <w:p w:rsidR="00741C3F" w:rsidRPr="00FA08AA" w:rsidRDefault="00741C3F" w:rsidP="00FA08AA">
      <w:pPr>
        <w:jc w:val="both"/>
        <w:rPr>
          <w:rFonts w:ascii="Times New Roman" w:hAnsi="Times New Roman" w:cs="Times New Roman"/>
        </w:rPr>
      </w:pPr>
    </w:p>
    <w:sectPr w:rsidR="00741C3F" w:rsidRPr="00FA08AA" w:rsidSect="0074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4BF"/>
    <w:multiLevelType w:val="hybridMultilevel"/>
    <w:tmpl w:val="9F14364A"/>
    <w:lvl w:ilvl="0" w:tplc="E37CA54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697D29D1"/>
    <w:multiLevelType w:val="multilevel"/>
    <w:tmpl w:val="04C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369E1"/>
    <w:rsid w:val="0009323F"/>
    <w:rsid w:val="0015552F"/>
    <w:rsid w:val="00260715"/>
    <w:rsid w:val="0027539C"/>
    <w:rsid w:val="002C52ED"/>
    <w:rsid w:val="004369E1"/>
    <w:rsid w:val="00463E40"/>
    <w:rsid w:val="00476D6A"/>
    <w:rsid w:val="00530077"/>
    <w:rsid w:val="00741C3F"/>
    <w:rsid w:val="009D3355"/>
    <w:rsid w:val="00C7419B"/>
    <w:rsid w:val="00D7195A"/>
    <w:rsid w:val="00DC3BAD"/>
    <w:rsid w:val="00DE007B"/>
    <w:rsid w:val="00FA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3F"/>
  </w:style>
  <w:style w:type="paragraph" w:styleId="1">
    <w:name w:val="heading 1"/>
    <w:basedOn w:val="a"/>
    <w:link w:val="10"/>
    <w:uiPriority w:val="9"/>
    <w:qFormat/>
    <w:rsid w:val="0043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9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3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69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0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2022-11-21T09:17:00Z</dcterms:created>
  <dcterms:modified xsi:type="dcterms:W3CDTF">2022-11-21T10:04:00Z</dcterms:modified>
</cp:coreProperties>
</file>