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1E0" w:firstRow="1" w:lastRow="1" w:firstColumn="1" w:lastColumn="1" w:noHBand="0" w:noVBand="0"/>
      </w:tblPr>
      <w:tblGrid>
        <w:gridCol w:w="4068"/>
        <w:gridCol w:w="293"/>
        <w:gridCol w:w="5278"/>
      </w:tblGrid>
      <w:tr>
        <w:trPr>
          <w:trHeight w:val="1740"/>
        </w:trPr>
        <w:tc>
          <w:tcPr>
            <w:shd w:val="clear" w:color="auto" w:fill="auto"/>
            <w:tcW w:w="4068" w:type="dxa"/>
            <w:textDirection w:val="lrTb"/>
            <w:noWrap w:val="false"/>
          </w:tcPr>
          <w:sdt>
            <w:sdtPr>
              <w:alias w:val="УГЛОВОЙ"/>
              <w15:appearance w15:val="boundingBox"/>
              <w:id w:val="-894423593"/>
              <w:lock w:val="sdtContentLocked"/>
              <w:tag w:val="УГЛОВОЙ"/>
              <w:rPr>
                <w:rFonts w:ascii="PT Astra Serif" w:hAnsi="PT Astra Serif"/>
                <w:b/>
                <w:sz w:val="22"/>
              </w:rPr>
            </w:sdtPr>
            <w:sdtContent>
              <w:p>
                <w:pPr>
                  <w:jc w:val="center"/>
                  <w:spacing w:lineRule="exact" w:line="260"/>
                  <w:rPr>
                    <w:rFonts w:ascii="PT Astra Serif" w:hAnsi="PT Astra Serif"/>
                    <w:b/>
                    <w:sz w:val="22"/>
                  </w:rPr>
                </w:pPr>
                <w:r>
                  <w:rPr>
                    <w:rFonts w:ascii="PT Astra Serif" w:hAnsi="PT Astra Serif"/>
                    <w:b/>
                    <w:sz w:val="22"/>
                  </w:rPr>
                </w:r>
                <w:r/>
              </w:p>
              <w:p>
                <w:pPr>
                  <w:jc w:val="center"/>
                  <w:rPr>
                    <w:rFonts w:ascii="PT Astra Serif" w:hAnsi="PT Astra Serif"/>
                    <w:b/>
                  </w:rPr>
                </w:pPr>
                <w:r>
                  <w:rPr>
                    <w:rFonts w:ascii="PT Astra Serif" w:hAnsi="PT Astra Serif"/>
                    <w:b/>
                  </w:rPr>
                  <w:t xml:space="preserve">МИНИСТЕРСТВО ОБРАЗОВАНИЯ</w:t>
                </w:r>
                <w:r>
                  <w:rPr>
                    <w:rFonts w:ascii="PT Astra Serif" w:hAnsi="PT Astra Serif"/>
                    <w:b/>
                  </w:rPr>
                  <w:br/>
                  <w:t xml:space="preserve">ТУЛЬСКОЙ ОБЛАСТИ</w:t>
                </w:r>
                <w:r/>
              </w:p>
              <w:p>
                <w:pPr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  <w:r>
                  <w:rPr>
                    <w:rFonts w:ascii="PT Astra Serif" w:hAnsi="PT Astra Serif"/>
                    <w:b/>
                    <w:sz w:val="20"/>
                    <w:szCs w:val="20"/>
                  </w:rPr>
                </w:r>
                <w:r/>
              </w:p>
              <w:p>
                <w:pPr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  <w:r>
                  <w:rPr>
                    <w:rFonts w:ascii="PT Astra Serif" w:hAnsi="PT Astra Serif"/>
                    <w:b/>
                    <w:sz w:val="20"/>
                    <w:szCs w:val="20"/>
                  </w:rPr>
                </w:r>
                <w:r/>
              </w:p>
              <w:p>
                <w:pPr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  <w:r>
                  <w:rPr>
                    <w:rFonts w:ascii="PT Astra Serif" w:hAnsi="PT Astra Serif"/>
                    <w:b/>
                    <w:sz w:val="20"/>
                    <w:szCs w:val="20"/>
                  </w:rPr>
                </w:r>
                <w:r/>
              </w:p>
              <w:p>
                <w:pPr>
                  <w:jc w:val="center"/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  <w:r>
                  <w:rPr>
                    <w:rFonts w:ascii="PT Astra Serif" w:hAnsi="PT Astra Serif"/>
                    <w:b/>
                    <w:sz w:val="20"/>
                    <w:szCs w:val="20"/>
                  </w:rPr>
                  <w:t xml:space="preserve">Ул. Оружейная, д. 5, г. Тула, 300012</w:t>
                </w:r>
                <w:r/>
              </w:p>
              <w:p>
                <w:pPr>
                  <w:jc w:val="center"/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  <w:r>
                  <w:rPr>
                    <w:rFonts w:ascii="PT Astra Serif" w:hAnsi="PT Astra Serif"/>
                    <w:b/>
                    <w:sz w:val="20"/>
                    <w:szCs w:val="20"/>
                  </w:rPr>
                  <w:t xml:space="preserve">Тел.: (4872) 56-38-20, факс: 36-41-15</w:t>
                </w:r>
                <w:r/>
              </w:p>
              <w:p>
                <w:pPr>
                  <w:jc w:val="center"/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  <w:r>
                  <w:rPr>
                    <w:rFonts w:ascii="PT Astra Serif" w:hAnsi="PT Astra Serif"/>
                    <w:b/>
                    <w:sz w:val="20"/>
                    <w:szCs w:val="20"/>
                  </w:rPr>
                  <w:t xml:space="preserve">E-mail: do_to@tularegion.ru</w:t>
                </w:r>
                <w:r/>
              </w:p>
              <w:p>
                <w:pPr>
                  <w:jc w:val="center"/>
                  <w:spacing w:lineRule="exact" w:line="260"/>
                  <w:rPr>
                    <w:rFonts w:ascii="PT Astra Serif" w:hAnsi="PT Astra Serif"/>
                    <w:b/>
                    <w:sz w:val="22"/>
                  </w:rPr>
                </w:pPr>
                <w:r>
                  <w:rPr>
                    <w:rFonts w:ascii="PT Astra Serif" w:hAnsi="PT Astra Serif"/>
                    <w:b/>
                    <w:sz w:val="20"/>
                    <w:szCs w:val="20"/>
                  </w:rPr>
                  <w:t xml:space="preserve">https://education.tularegion.ru</w:t>
                </w:r>
                <w:r/>
              </w:p>
            </w:sdtContent>
          </w:sdt>
          <w:p>
            <w:pPr>
              <w:jc w:val="center"/>
              <w:spacing w:lineRule="exact" w:line="220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</w:r>
            <w:r/>
          </w:p>
          <w:p>
            <w:pPr>
              <w:ind w:left="0" w:right="0" w:firstLine="0"/>
              <w:spacing w:after="0" w:before="0"/>
              <w:shd w:val="clear" w:color="auto" w:fill="FFFFFF" w:themeFill="background1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/>
            <w:sdt>
              <w:sdtPr>
                <w:alias w:val="НОМЕР"/>
                <w15:appearance w15:val="boundingBox"/>
                <w:id w:val="2036303837"/>
                <w:lock w:val="sdtLocked"/>
                <w:tag w:val="НОМЕР"/>
                <w:rPr>
                  <w:rFonts w:ascii="PT Astra Serif" w:hAnsi="PT Astra Serif"/>
                  <w:b/>
                  <w:sz w:val="22"/>
                </w:rPr>
              </w:sdtPr>
              <w:sdtContent>
                <w:r>
                  <w:rPr>
                    <w:rFonts w:ascii="PT Astra Serif" w:hAnsi="PT Astra Serif"/>
                    <w:sz w:val="22"/>
                    <w:u w:val="single"/>
                  </w:rPr>
                  <w:t xml:space="preserve"> </w:t>
                </w:r>
              </w:sdtContent>
            </w:sdt>
            <w:r/>
            <w:r/>
          </w:p>
          <w:p>
            <w:pPr>
              <w:jc w:val="center"/>
              <w:spacing w:lineRule="exact" w:line="2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shd w:val="clear" w:color="auto" w:fill="auto"/>
            <w:tcW w:w="293" w:type="dxa"/>
            <w:vMerge w:val="restart"/>
            <w:textDirection w:val="lrTb"/>
            <w:noWrap w:val="false"/>
          </w:tcPr>
          <w:p>
            <w:pPr>
              <w:jc w:val="center"/>
              <w:spacing w:lineRule="exact" w:line="2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shd w:val="clear" w:color="auto" w:fill="auto"/>
            <w:tcW w:w="527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</w:r>
            <w:r/>
          </w:p>
          <w:p>
            <w:pPr>
              <w:ind w:firstLine="176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Руководителям </w:t>
            </w:r>
            <w:r/>
          </w:p>
          <w:p>
            <w:pPr>
              <w:ind w:left="176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органов местного самоуправления, осуществляющих управление </w:t>
            </w:r>
            <w:r/>
          </w:p>
          <w:p>
            <w:pPr>
              <w:ind w:firstLine="176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в сфере образования</w:t>
            </w:r>
            <w:r/>
          </w:p>
          <w:p>
            <w:pPr>
              <w:ind w:firstLine="176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</w:r>
            <w:r/>
          </w:p>
          <w:p>
            <w:pPr>
              <w:ind w:firstLine="176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Руководителям </w:t>
            </w:r>
            <w:r/>
          </w:p>
          <w:p>
            <w:pPr>
              <w:ind w:firstLine="176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государственных образовательных учреждений, подведомственных министерству образования </w:t>
            </w:r>
            <w:r/>
          </w:p>
          <w:p>
            <w:pPr>
              <w:ind w:firstLine="176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Тульской области</w:t>
            </w:r>
            <w:r/>
          </w:p>
          <w:p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</w:r>
            <w:r/>
          </w:p>
        </w:tc>
      </w:tr>
      <w:tr>
        <w:trPr>
          <w:trHeight w:val="226"/>
        </w:trPr>
        <w:tc>
          <w:tcPr>
            <w:shd w:val="clear" w:color="auto" w:fill="auto"/>
            <w:tcW w:w="4068" w:type="dxa"/>
            <w:vAlign w:val="center"/>
            <w:textDirection w:val="lrTb"/>
            <w:noWrap w:val="false"/>
          </w:tcPr>
          <w:p>
            <w:pPr>
              <w:ind w:left="176"/>
              <w:spacing w:lineRule="exact" w:line="220"/>
              <w:tabs>
                <w:tab w:val="left" w:pos="3153" w:leader="underscore"/>
              </w:tabs>
              <w:rPr>
                <w:rFonts w:ascii="PT Astra Serif" w:hAnsi="PT Astra Serif"/>
                <w:sz w:val="28"/>
                <w:u w:val="single"/>
              </w:rPr>
            </w:pPr>
            <w:r>
              <w:rPr>
                <w:rFonts w:ascii="PT Astra Serif" w:hAnsi="PT Astra Serif"/>
                <w:b/>
                <w:sz w:val="22"/>
              </w:rPr>
              <w:t xml:space="preserve">На №</w:t>
            </w:r>
            <w:r>
              <w:rPr>
                <w:rFonts w:ascii="PT Astra Serif" w:hAnsi="PT Astra Serif"/>
                <w:sz w:val="22"/>
                <w:u w:val="single"/>
              </w:rPr>
              <w:t xml:space="preserve"> </w:t>
            </w:r>
            <w:r>
              <w:rPr>
                <w:rFonts w:ascii="PT Astra Serif" w:hAnsi="PT Astra Serif"/>
                <w:sz w:val="28"/>
                <w:u w:val="single"/>
              </w:rPr>
              <w:tab/>
            </w:r>
            <w:r/>
          </w:p>
        </w:tc>
        <w:tc>
          <w:tcPr>
            <w:shd w:val="clear" w:color="auto" w:fill="auto"/>
            <w:tcW w:w="293" w:type="dxa"/>
            <w:vMerge w:val="continue"/>
            <w:textDirection w:val="lrTb"/>
            <w:noWrap w:val="false"/>
          </w:tcPr>
          <w:p>
            <w:pPr>
              <w:jc w:val="center"/>
              <w:spacing w:lineRule="exact" w:line="2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shd w:val="clear" w:color="auto" w:fill="auto"/>
            <w:tcW w:w="5278" w:type="dxa"/>
            <w:vMerge w:val="continue"/>
            <w:textDirection w:val="lrTb"/>
            <w:noWrap w:val="false"/>
          </w:tcPr>
          <w:p>
            <w:pPr>
              <w:pStyle w:val="648"/>
              <w:jc w:val="center"/>
              <w:spacing w:lineRule="exact" w:line="2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</w:tr>
    </w:tbl>
    <w:p>
      <w:pPr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ind w:firstLine="851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/>
    </w:p>
    <w:p>
      <w:pPr>
        <w:ind w:firstLine="851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Уважаемые коллеги!</w:t>
      </w:r>
      <w:r/>
    </w:p>
    <w:p>
      <w:pPr>
        <w:ind w:firstLine="851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  <w:t xml:space="preserve">Управление Роспотребнадзора по Тульской области информирует, что в области отмечается сезонный подъем заболеваемости гриппом и ОРВИ, кампания по иммунизации против гриппа завершена, соответственно меняется акцент в информировании населения о мерах профилак</w:t>
      </w:r>
      <w:r>
        <w:rPr>
          <w:rFonts w:ascii="PT Astra Serif" w:hAnsi="PT Astra Serif" w:cs="PT Astra Serif" w:eastAsia="PT Astra Serif"/>
          <w:sz w:val="28"/>
        </w:rPr>
        <w:t xml:space="preserve">тики. </w:t>
        <w:tab/>
        <w:t xml:space="preserve">Роспотребнадзором разработаны новые информационные материалы (видеоролики, инфографика), которые размещены по ссылке https://goo.su/Pa0y8. </w:t>
      </w:r>
      <w:r/>
    </w:p>
    <w:p>
      <w:pPr>
        <w:ind w:left="0" w:right="0"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Прошу взять на контроль работу по </w:t>
      </w:r>
      <w:r>
        <w:rPr>
          <w:rFonts w:ascii="PT Astra Serif" w:hAnsi="PT Astra Serif" w:cs="PT Astra Serif" w:eastAsia="PT Astra Serif"/>
          <w:sz w:val="28"/>
        </w:rPr>
        <w:t xml:space="preserve">  распространению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  <w:t xml:space="preserve"> и </w:t>
      </w:r>
      <w:r>
        <w:rPr>
          <w:rFonts w:ascii="PT Astra Serif" w:hAnsi="PT Astra Serif" w:cs="PT Astra Serif" w:eastAsia="PT Astra Serif"/>
          <w:sz w:val="28"/>
        </w:rPr>
        <w:t xml:space="preserve">дем</w:t>
      </w:r>
      <w:r>
        <w:rPr>
          <w:rFonts w:ascii="PT Astra Serif" w:hAnsi="PT Astra Serif" w:cs="PT Astra Serif" w:eastAsia="PT Astra Serif"/>
          <w:sz w:val="28"/>
        </w:rPr>
        <w:t xml:space="preserve">онстрации</w:t>
      </w:r>
      <w:r>
        <w:rPr>
          <w:rFonts w:ascii="PT Astra Serif" w:hAnsi="PT Astra Serif" w:cs="PT Astra Serif" w:eastAsia="PT Astra Serif"/>
          <w:sz w:val="28"/>
        </w:rPr>
        <w:t xml:space="preserve"> информационных материалов в общеобразовательных учреждениях, организациях дошкольного образования путем размещения на информационных стендах, медиаэкранах, а также на сайтах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органов местного самоуправления, осуществляющих управление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сфере образования.</w:t>
      </w:r>
      <w:r/>
    </w:p>
    <w:p>
      <w:pPr>
        <w:ind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  <w:r>
        <w:rPr>
          <w:rFonts w:ascii="PT Astra Serif" w:hAnsi="PT Astra Serif"/>
        </w:rPr>
      </w:r>
      <w:r/>
    </w:p>
    <w:tbl>
      <w:tblPr>
        <w:tblStyle w:val="660"/>
        <w:tblW w:w="4958" w:type="pct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845"/>
        <w:gridCol w:w="2997"/>
      </w:tblGrid>
      <w:tr>
        <w:trPr>
          <w:trHeight w:val="600"/>
        </w:trPr>
        <w:tc>
          <w:tcPr>
            <w:tcW w:w="2522" w:type="pc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Директор департамента  образования министерства образования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Тульской области</w:t>
            </w:r>
            <w:r/>
          </w:p>
        </w:tc>
        <w:tc>
          <w:tcPr>
            <w:tcW w:w="944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/>
          </w:p>
        </w:tc>
        <w:tc>
          <w:tcPr>
            <w:tcW w:w="1535" w:type="pct"/>
            <w:vAlign w:val="bottom"/>
            <w:textDirection w:val="lrTb"/>
            <w:noWrap w:val="false"/>
          </w:tcPr>
          <w:p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Л.Ю. Сорокина</w:t>
            </w:r>
            <w:r/>
          </w:p>
        </w:tc>
      </w:tr>
    </w:tbl>
    <w:p>
      <w:pPr>
        <w:widowControl w:val="off"/>
        <w:rPr>
          <w:rFonts w:ascii="PT Astra Serif" w:hAnsi="PT Astra Serif"/>
        </w:rPr>
      </w:pPr>
      <w:r>
        <w:rPr>
          <w:rFonts w:ascii="PT Astra Serif" w:hAnsi="PT Astra Serif"/>
          <w:bCs/>
        </w:rPr>
      </w:r>
      <w:r/>
    </w:p>
    <w:p>
      <w:pPr>
        <w:widowControl w:val="off"/>
        <w:rPr>
          <w:rFonts w:ascii="PT Astra Serif" w:hAnsi="PT Astra Serif"/>
        </w:rPr>
      </w:pPr>
      <w:r>
        <w:rPr>
          <w:rFonts w:ascii="PT Astra Serif" w:hAnsi="PT Astra Serif"/>
          <w:bCs/>
        </w:rPr>
      </w:r>
      <w:r/>
    </w:p>
    <w:p>
      <w:pPr>
        <w:widowControl w:val="off"/>
        <w:rPr>
          <w:rFonts w:ascii="PT Astra Serif" w:hAnsi="PT Astra Serif"/>
        </w:rPr>
      </w:pPr>
      <w:r>
        <w:rPr>
          <w:rFonts w:ascii="PT Astra Serif" w:hAnsi="PT Astra Serif"/>
        </w:rPr>
      </w:r>
      <w:r>
        <w:rPr>
          <w:rFonts w:ascii="PT Astra Serif" w:hAnsi="PT Astra Serif"/>
        </w:rPr>
      </w:r>
      <w:r/>
    </w:p>
    <w:p>
      <w:pPr>
        <w:widowControl w:val="off"/>
        <w:rPr>
          <w:rFonts w:ascii="PT Astra Serif" w:hAnsi="PT Astra Serif"/>
        </w:rPr>
      </w:pPr>
      <w:r>
        <w:rPr>
          <w:rFonts w:ascii="PT Astra Serif" w:hAnsi="PT Astra Serif"/>
        </w:rPr>
      </w:r>
      <w:r>
        <w:rPr>
          <w:rFonts w:ascii="PT Astra Serif" w:hAnsi="PT Astra Serif"/>
        </w:rPr>
      </w:r>
      <w:r/>
    </w:p>
    <w:p>
      <w:pPr>
        <w:widowControl w:val="off"/>
        <w:rPr>
          <w:rFonts w:ascii="PT Astra Serif" w:hAnsi="PT Astra Serif"/>
        </w:rPr>
      </w:pPr>
      <w:r>
        <w:rPr>
          <w:rFonts w:ascii="PT Astra Serif" w:hAnsi="PT Astra Serif"/>
        </w:rPr>
      </w:r>
      <w:r>
        <w:rPr>
          <w:rFonts w:ascii="PT Astra Serif" w:hAnsi="PT Astra Serif"/>
        </w:rPr>
      </w:r>
      <w:r/>
    </w:p>
    <w:p>
      <w:pPr>
        <w:widowControl w:val="off"/>
        <w:rPr>
          <w:rFonts w:ascii="PT Astra Serif" w:hAnsi="PT Astra Serif"/>
        </w:rPr>
      </w:pPr>
      <w:r>
        <w:rPr>
          <w:rFonts w:ascii="PT Astra Serif" w:hAnsi="PT Astra Serif"/>
        </w:rPr>
      </w:r>
      <w:r>
        <w:rPr>
          <w:rFonts w:ascii="PT Astra Serif" w:hAnsi="PT Astra Serif"/>
        </w:rPr>
      </w:r>
      <w:r/>
    </w:p>
    <w:p>
      <w:pPr>
        <w:widowControl w:val="off"/>
        <w:rPr>
          <w:rFonts w:ascii="PT Astra Serif" w:hAnsi="PT Astra Serif"/>
        </w:rPr>
      </w:pPr>
      <w:r>
        <w:rPr>
          <w:rFonts w:ascii="PT Astra Serif" w:hAnsi="PT Astra Serif"/>
        </w:rPr>
      </w:r>
      <w:r>
        <w:rPr>
          <w:rFonts w:ascii="PT Astra Serif" w:hAnsi="PT Astra Serif"/>
        </w:rPr>
      </w:r>
      <w:r/>
    </w:p>
    <w:p>
      <w:pPr>
        <w:widowControl w:val="off"/>
        <w:rPr>
          <w:rFonts w:ascii="PT Astra Serif" w:hAnsi="PT Astra Serif"/>
        </w:rPr>
      </w:pPr>
      <w:r>
        <w:rPr>
          <w:rFonts w:ascii="PT Astra Serif" w:hAnsi="PT Astra Serif"/>
        </w:rPr>
      </w:r>
      <w:r>
        <w:rPr>
          <w:rFonts w:ascii="PT Astra Serif" w:hAnsi="PT Astra Serif"/>
        </w:rPr>
      </w:r>
      <w:r/>
    </w:p>
    <w:p>
      <w:pPr>
        <w:widowControl w:val="off"/>
        <w:rPr>
          <w:rFonts w:ascii="PT Astra Serif" w:hAnsi="PT Astra Serif"/>
        </w:rPr>
      </w:pPr>
      <w:r>
        <w:rPr>
          <w:rFonts w:ascii="PT Astra Serif" w:hAnsi="PT Astra Serif"/>
        </w:rPr>
      </w:r>
      <w:r>
        <w:rPr>
          <w:rFonts w:ascii="PT Astra Serif" w:hAnsi="PT Astra Serif"/>
        </w:rPr>
      </w:r>
      <w:r/>
    </w:p>
    <w:p>
      <w:pPr>
        <w:widowControl w:val="off"/>
        <w:rPr>
          <w:rFonts w:ascii="PT Astra Serif" w:hAnsi="PT Astra Serif"/>
        </w:rPr>
      </w:pPr>
      <w:r>
        <w:rPr>
          <w:rFonts w:ascii="PT Astra Serif" w:hAnsi="PT Astra Serif"/>
        </w:rPr>
      </w:r>
      <w:r>
        <w:rPr>
          <w:rFonts w:ascii="PT Astra Serif" w:hAnsi="PT Astra Serif"/>
        </w:rPr>
      </w:r>
      <w:r/>
    </w:p>
    <w:p>
      <w:pPr>
        <w:widowControl w:val="off"/>
        <w:rPr>
          <w:rFonts w:ascii="PT Astra Serif" w:hAnsi="PT Astra Serif"/>
        </w:rPr>
      </w:pPr>
      <w:r>
        <w:rPr>
          <w:rFonts w:ascii="PT Astra Serif" w:hAnsi="PT Astra Serif"/>
          <w:bCs/>
        </w:rPr>
        <w:t xml:space="preserve">Исп. Логунова Людмила Юрьевна,</w:t>
      </w:r>
      <w:r/>
    </w:p>
    <w:p>
      <w:pPr>
        <w:widowControl w:val="off"/>
        <w:rPr>
          <w:rFonts w:ascii="PT Astra Serif" w:hAnsi="PT Astra Serif"/>
        </w:rPr>
      </w:pPr>
      <w:r>
        <w:rPr>
          <w:rFonts w:ascii="PT Astra Serif" w:hAnsi="PT Astra Serif"/>
          <w:bCs/>
        </w:rPr>
        <w:t xml:space="preserve">8(4872)24-51-04*2615</w:t>
      </w:r>
      <w:r>
        <w:rPr>
          <w:rFonts w:ascii="PT Astra Serif" w:hAnsi="PT Astra Serif" w:eastAsia="Calibri"/>
          <w:sz w:val="20"/>
          <w:lang w:eastAsia="en-US"/>
        </w:rPr>
      </w:r>
      <w:r/>
    </w:p>
    <w:sectPr>
      <w:headerReference w:type="default" r:id="rId8"/>
      <w:headerReference w:type="even" r:id="rId9"/>
      <w:footnotePr/>
      <w:type w:val="nextPage"/>
      <w:pgSz w:w="11906" w:h="16838" w:orient="portrait"/>
      <w:pgMar w:top="709" w:right="851" w:bottom="680" w:left="1418" w:header="0" w:footer="972" w:gutter="0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10000000000000000"/>
  </w:font>
  <w:font w:name="Calibri">
    <w:panose1 w:val="020F0502020204030204"/>
  </w:font>
  <w:font w:name="Verdana">
    <w:panose1 w:val="020B0604030504040204"/>
  </w:font>
  <w:font w:name="Lucida Sans Unicode">
    <w:panose1 w:val="020B0604030504040204"/>
  </w:font>
  <w:font w:name="Mangal">
    <w:panose1 w:val="02040503050406030204"/>
  </w:font>
  <w:font w:name="Courier New">
    <w:panose1 w:val="02070309020205020404"/>
  </w:font>
  <w:font w:name="Tahoma">
    <w:panose1 w:val="020B0604030504040204"/>
  </w:font>
  <w:font w:name="PT Astra Serif">
    <w:panose1 w:val="020A07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7"/>
      <w:rPr>
        <w:rStyle w:val="658"/>
      </w:rPr>
      <w:framePr w:wrap="around" w:vAnchor="text" w:hAnchor="margin" w:xAlign="center" w:y="1"/>
    </w:pPr>
    <w:r/>
    <w:r/>
  </w:p>
  <w:p>
    <w:pPr>
      <w:pStyle w:val="65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7"/>
      <w:rPr>
        <w:rStyle w:val="658"/>
      </w:rPr>
      <w:framePr w:wrap="around" w:vAnchor="text" w:hAnchor="margin" w:xAlign="center" w:y="1"/>
    </w:pPr>
    <w:r>
      <w:rPr>
        <w:rStyle w:val="658"/>
      </w:rPr>
      <w:fldChar w:fldCharType="begin"/>
    </w:r>
    <w:r>
      <w:rPr>
        <w:rStyle w:val="658"/>
      </w:rPr>
      <w:instrText xml:space="preserve">PAGE  </w:instrText>
    </w:r>
    <w:r>
      <w:rPr>
        <w:rStyle w:val="658"/>
      </w:rPr>
      <w:fldChar w:fldCharType="separate"/>
    </w:r>
    <w:r>
      <w:rPr>
        <w:rStyle w:val="658"/>
      </w:rPr>
      <w:t xml:space="preserve">7</w:t>
    </w:r>
    <w:r>
      <w:rPr>
        <w:rStyle w:val="658"/>
      </w:rPr>
      <w:fldChar w:fldCharType="end"/>
    </w:r>
    <w:r/>
  </w:p>
  <w:p>
    <w:pPr>
      <w:pStyle w:val="65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660" w:hanging="360"/>
        <w:tabs>
          <w:tab w:val="num" w:pos="66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380" w:hanging="360"/>
        <w:tabs>
          <w:tab w:val="num" w:pos="138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00" w:hanging="360"/>
        <w:tabs>
          <w:tab w:val="num" w:pos="210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20" w:hanging="360"/>
        <w:tabs>
          <w:tab w:val="num" w:pos="282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40" w:hanging="360"/>
        <w:tabs>
          <w:tab w:val="num" w:pos="354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60" w:hanging="360"/>
        <w:tabs>
          <w:tab w:val="num" w:pos="426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80" w:hanging="360"/>
        <w:tabs>
          <w:tab w:val="num" w:pos="498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00" w:hanging="360"/>
        <w:tabs>
          <w:tab w:val="num" w:pos="570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20" w:hanging="360"/>
        <w:tabs>
          <w:tab w:val="num" w:pos="6420" w:leader="none"/>
        </w:tabs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870" w:hanging="360"/>
        <w:tabs>
          <w:tab w:val="num" w:pos="87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90" w:hanging="360"/>
        <w:tabs>
          <w:tab w:val="num" w:pos="159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10" w:hanging="360"/>
        <w:tabs>
          <w:tab w:val="num" w:pos="231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30" w:hanging="360"/>
        <w:tabs>
          <w:tab w:val="num" w:pos="303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50" w:hanging="360"/>
        <w:tabs>
          <w:tab w:val="num" w:pos="375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70" w:hanging="360"/>
        <w:tabs>
          <w:tab w:val="num" w:pos="447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90" w:hanging="360"/>
        <w:tabs>
          <w:tab w:val="num" w:pos="519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10" w:hanging="360"/>
        <w:tabs>
          <w:tab w:val="num" w:pos="591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30" w:hanging="360"/>
        <w:tabs>
          <w:tab w:val="num" w:pos="6630" w:leader="none"/>
        </w:tabs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222222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222222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222222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06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0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2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66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8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29" w:hanging="360"/>
      </w:pPr>
      <w:rPr>
        <w:rFonts w:ascii="Wingdings" w:hAnsi="Wingdings" w:cs="Wingdings" w:eastAsia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4"/>
        <w:position w:val="0"/>
        <w:sz w:val="24"/>
        <w:szCs w:val="24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4"/>
        <w:position w:val="0"/>
        <w:sz w:val="24"/>
        <w:szCs w:val="24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4"/>
        <w:position w:val="0"/>
        <w:sz w:val="24"/>
        <w:szCs w:val="24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9"/>
  </w:num>
  <w:num w:numId="5">
    <w:abstractNumId w:val="32"/>
  </w:num>
  <w:num w:numId="6">
    <w:abstractNumId w:val="11"/>
  </w:num>
  <w:num w:numId="7">
    <w:abstractNumId w:val="27"/>
  </w:num>
  <w:num w:numId="8">
    <w:abstractNumId w:val="26"/>
  </w:num>
  <w:num w:numId="9">
    <w:abstractNumId w:val="21"/>
  </w:num>
  <w:num w:numId="10">
    <w:abstractNumId w:val="6"/>
  </w:num>
  <w:num w:numId="11">
    <w:abstractNumId w:val="9"/>
  </w:num>
  <w:num w:numId="12">
    <w:abstractNumId w:val="7"/>
  </w:num>
  <w:num w:numId="13">
    <w:abstractNumId w:val="20"/>
  </w:num>
  <w:num w:numId="14">
    <w:abstractNumId w:val="2"/>
  </w:num>
  <w:num w:numId="15">
    <w:abstractNumId w:val="30"/>
  </w:num>
  <w:num w:numId="16">
    <w:abstractNumId w:val="14"/>
  </w:num>
  <w:num w:numId="17">
    <w:abstractNumId w:val="10"/>
  </w:num>
  <w:num w:numId="18">
    <w:abstractNumId w:val="33"/>
  </w:num>
  <w:num w:numId="19">
    <w:abstractNumId w:val="17"/>
  </w:num>
  <w:num w:numId="20">
    <w:abstractNumId w:val="25"/>
  </w:num>
  <w:num w:numId="21">
    <w:abstractNumId w:val="3"/>
  </w:num>
  <w:num w:numId="22">
    <w:abstractNumId w:val="16"/>
  </w:num>
  <w:num w:numId="23">
    <w:abstractNumId w:val="31"/>
  </w:num>
  <w:num w:numId="24">
    <w:abstractNumId w:val="4"/>
  </w:num>
  <w:num w:numId="25">
    <w:abstractNumId w:val="8"/>
  </w:num>
  <w:num w:numId="26">
    <w:abstractNumId w:val="22"/>
  </w:num>
  <w:num w:numId="27">
    <w:abstractNumId w:val="12"/>
  </w:num>
  <w:num w:numId="28">
    <w:abstractNumId w:val="15"/>
  </w:num>
  <w:num w:numId="29">
    <w:abstractNumId w:val="24"/>
  </w:num>
  <w:num w:numId="30">
    <w:abstractNumId w:val="0"/>
  </w:num>
  <w:num w:numId="31">
    <w:abstractNumId w:val="23"/>
  </w:num>
  <w:num w:numId="32">
    <w:abstractNumId w:val="29"/>
  </w:num>
  <w:num w:numId="33">
    <w:abstractNumId w:val="13"/>
  </w:num>
  <w:num w:numId="34">
    <w:abstractNumId w:val="28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80">
    <w:name w:val="Heading 1 Char"/>
    <w:basedOn w:val="650"/>
    <w:link w:val="641"/>
    <w:uiPriority w:val="9"/>
    <w:rPr>
      <w:rFonts w:ascii="Arial" w:hAnsi="Arial" w:cs="Arial" w:eastAsia="Arial"/>
      <w:sz w:val="40"/>
      <w:szCs w:val="40"/>
    </w:rPr>
  </w:style>
  <w:style w:type="character" w:styleId="481">
    <w:name w:val="Heading 2 Char"/>
    <w:basedOn w:val="650"/>
    <w:link w:val="642"/>
    <w:uiPriority w:val="9"/>
    <w:rPr>
      <w:rFonts w:ascii="Arial" w:hAnsi="Arial" w:cs="Arial" w:eastAsia="Arial"/>
      <w:sz w:val="34"/>
    </w:rPr>
  </w:style>
  <w:style w:type="character" w:styleId="482">
    <w:name w:val="Heading 3 Char"/>
    <w:basedOn w:val="650"/>
    <w:link w:val="643"/>
    <w:uiPriority w:val="9"/>
    <w:rPr>
      <w:rFonts w:ascii="Arial" w:hAnsi="Arial" w:cs="Arial" w:eastAsia="Arial"/>
      <w:sz w:val="30"/>
      <w:szCs w:val="30"/>
    </w:rPr>
  </w:style>
  <w:style w:type="character" w:styleId="483">
    <w:name w:val="Heading 4 Char"/>
    <w:basedOn w:val="650"/>
    <w:link w:val="644"/>
    <w:uiPriority w:val="9"/>
    <w:rPr>
      <w:rFonts w:ascii="Arial" w:hAnsi="Arial" w:cs="Arial" w:eastAsia="Arial"/>
      <w:b/>
      <w:bCs/>
      <w:sz w:val="26"/>
      <w:szCs w:val="26"/>
    </w:rPr>
  </w:style>
  <w:style w:type="character" w:styleId="484">
    <w:name w:val="Heading 5 Char"/>
    <w:basedOn w:val="650"/>
    <w:link w:val="645"/>
    <w:uiPriority w:val="9"/>
    <w:rPr>
      <w:rFonts w:ascii="Arial" w:hAnsi="Arial" w:cs="Arial" w:eastAsia="Arial"/>
      <w:b/>
      <w:bCs/>
      <w:sz w:val="24"/>
      <w:szCs w:val="24"/>
    </w:rPr>
  </w:style>
  <w:style w:type="character" w:styleId="485">
    <w:name w:val="Heading 6 Char"/>
    <w:basedOn w:val="650"/>
    <w:link w:val="646"/>
    <w:uiPriority w:val="9"/>
    <w:rPr>
      <w:rFonts w:ascii="Arial" w:hAnsi="Arial" w:cs="Arial" w:eastAsia="Arial"/>
      <w:b/>
      <w:bCs/>
      <w:sz w:val="22"/>
      <w:szCs w:val="22"/>
    </w:rPr>
  </w:style>
  <w:style w:type="character" w:styleId="486">
    <w:name w:val="Heading 7 Char"/>
    <w:basedOn w:val="650"/>
    <w:link w:val="64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87">
    <w:name w:val="Heading 8 Char"/>
    <w:basedOn w:val="650"/>
    <w:link w:val="648"/>
    <w:uiPriority w:val="9"/>
    <w:rPr>
      <w:rFonts w:ascii="Arial" w:hAnsi="Arial" w:cs="Arial" w:eastAsia="Arial"/>
      <w:i/>
      <w:iCs/>
      <w:sz w:val="22"/>
      <w:szCs w:val="22"/>
    </w:rPr>
  </w:style>
  <w:style w:type="character" w:styleId="488">
    <w:name w:val="Heading 9 Char"/>
    <w:basedOn w:val="650"/>
    <w:link w:val="649"/>
    <w:uiPriority w:val="9"/>
    <w:rPr>
      <w:rFonts w:ascii="Arial" w:hAnsi="Arial" w:cs="Arial" w:eastAsia="Arial"/>
      <w:i/>
      <w:iCs/>
      <w:sz w:val="21"/>
      <w:szCs w:val="21"/>
    </w:rPr>
  </w:style>
  <w:style w:type="paragraph" w:styleId="489">
    <w:name w:val="No Spacing"/>
    <w:qFormat/>
    <w:uiPriority w:val="1"/>
    <w:pPr>
      <w:spacing w:lineRule="auto" w:line="240" w:after="0" w:before="0"/>
    </w:pPr>
  </w:style>
  <w:style w:type="paragraph" w:styleId="490">
    <w:name w:val="Title"/>
    <w:basedOn w:val="640"/>
    <w:next w:val="640"/>
    <w:link w:val="49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91">
    <w:name w:val="Title Char"/>
    <w:basedOn w:val="650"/>
    <w:link w:val="490"/>
    <w:uiPriority w:val="10"/>
    <w:rPr>
      <w:sz w:val="48"/>
      <w:szCs w:val="48"/>
    </w:rPr>
  </w:style>
  <w:style w:type="paragraph" w:styleId="492">
    <w:name w:val="Subtitle"/>
    <w:basedOn w:val="640"/>
    <w:next w:val="640"/>
    <w:link w:val="493"/>
    <w:qFormat/>
    <w:uiPriority w:val="11"/>
    <w:rPr>
      <w:sz w:val="24"/>
      <w:szCs w:val="24"/>
    </w:rPr>
    <w:pPr>
      <w:spacing w:after="200" w:before="200"/>
    </w:pPr>
  </w:style>
  <w:style w:type="character" w:styleId="493">
    <w:name w:val="Subtitle Char"/>
    <w:basedOn w:val="650"/>
    <w:link w:val="492"/>
    <w:uiPriority w:val="11"/>
    <w:rPr>
      <w:sz w:val="24"/>
      <w:szCs w:val="24"/>
    </w:rPr>
  </w:style>
  <w:style w:type="paragraph" w:styleId="494">
    <w:name w:val="Quote"/>
    <w:basedOn w:val="640"/>
    <w:next w:val="640"/>
    <w:link w:val="495"/>
    <w:qFormat/>
    <w:uiPriority w:val="29"/>
    <w:rPr>
      <w:i/>
    </w:rPr>
    <w:pPr>
      <w:ind w:left="720" w:right="720"/>
    </w:pPr>
  </w:style>
  <w:style w:type="character" w:styleId="495">
    <w:name w:val="Quote Char"/>
    <w:link w:val="494"/>
    <w:uiPriority w:val="29"/>
    <w:rPr>
      <w:i/>
    </w:rPr>
  </w:style>
  <w:style w:type="paragraph" w:styleId="496">
    <w:name w:val="Intense Quote"/>
    <w:basedOn w:val="640"/>
    <w:next w:val="640"/>
    <w:link w:val="49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97">
    <w:name w:val="Intense Quote Char"/>
    <w:link w:val="496"/>
    <w:uiPriority w:val="30"/>
    <w:rPr>
      <w:i/>
    </w:rPr>
  </w:style>
  <w:style w:type="character" w:styleId="498">
    <w:name w:val="Header Char"/>
    <w:basedOn w:val="650"/>
    <w:link w:val="657"/>
    <w:uiPriority w:val="99"/>
  </w:style>
  <w:style w:type="character" w:styleId="499">
    <w:name w:val="Footer Char"/>
    <w:basedOn w:val="650"/>
    <w:link w:val="659"/>
    <w:uiPriority w:val="99"/>
  </w:style>
  <w:style w:type="paragraph" w:styleId="500">
    <w:name w:val="Caption"/>
    <w:basedOn w:val="640"/>
    <w:next w:val="64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01">
    <w:name w:val="Caption Char"/>
    <w:basedOn w:val="500"/>
    <w:link w:val="659"/>
    <w:uiPriority w:val="99"/>
  </w:style>
  <w:style w:type="table" w:styleId="502">
    <w:name w:val="Table Grid Light"/>
    <w:basedOn w:val="65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3">
    <w:name w:val="Plain Table 1"/>
    <w:basedOn w:val="65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4">
    <w:name w:val="Plain Table 2"/>
    <w:basedOn w:val="65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5">
    <w:name w:val="Plain Table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6">
    <w:name w:val="Plain Table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Plain Table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8">
    <w:name w:val="Grid Table 1 Light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Grid Table 1 Light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Grid Table 1 Light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Grid Table 1 Light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Grid Table 1 Light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Grid Table 1 Light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Grid Table 1 Light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Grid Table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2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2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2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2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2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Grid Table 2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Grid Table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Grid Table 3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Grid Table 3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3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Grid Table 3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Grid Table 3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Grid Table 3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4"/>
    <w:basedOn w:val="6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30">
    <w:name w:val="Grid Table 4 - Accent 1"/>
    <w:basedOn w:val="6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31">
    <w:name w:val="Grid Table 4 - Accent 2"/>
    <w:basedOn w:val="6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32">
    <w:name w:val="Grid Table 4 - Accent 3"/>
    <w:basedOn w:val="6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33">
    <w:name w:val="Grid Table 4 - Accent 4"/>
    <w:basedOn w:val="6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34">
    <w:name w:val="Grid Table 4 - Accent 5"/>
    <w:basedOn w:val="6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35">
    <w:name w:val="Grid Table 4 - Accent 6"/>
    <w:basedOn w:val="6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36">
    <w:name w:val="Grid Table 5 Dark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37">
    <w:name w:val="Grid Table 5 Dark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38">
    <w:name w:val="Grid Table 5 Dark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39">
    <w:name w:val="Grid Table 5 Dark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40">
    <w:name w:val="Grid Table 5 Dark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41">
    <w:name w:val="Grid Table 5 Dark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42">
    <w:name w:val="Grid Table 5 Dark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43">
    <w:name w:val="Grid Table 6 Colorful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44">
    <w:name w:val="Grid Table 6 Colorful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45">
    <w:name w:val="Grid Table 6 Colorful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46">
    <w:name w:val="Grid Table 6 Colorful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47">
    <w:name w:val="Grid Table 6 Colorful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48">
    <w:name w:val="Grid Table 6 Colorful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9">
    <w:name w:val="Grid Table 6 Colorful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50">
    <w:name w:val="Grid Table 7 Colorful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Grid Table 7 Colorful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7 Colorful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Grid Table 7 Colorful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Grid Table 7 Colorful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Grid Table 7 Colorful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Grid Table 7 Colorful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List Table 1 Light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List Table 1 Light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List Table 1 Light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List Table 1 Light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List Table 1 Light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List Table 1 Light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63">
    <w:name w:val="List Table 1 Light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List Table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65">
    <w:name w:val="List Table 2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66">
    <w:name w:val="List Table 2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67">
    <w:name w:val="List Table 2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68">
    <w:name w:val="List Table 2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69">
    <w:name w:val="List Table 2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70">
    <w:name w:val="List Table 2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71">
    <w:name w:val="List Table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>
    <w:name w:val="List Table 3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>
    <w:name w:val="List Table 3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>
    <w:name w:val="List Table 3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>
    <w:name w:val="List Table 3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>
    <w:name w:val="List Table 3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>
    <w:name w:val="List Table 3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>
    <w:name w:val="List Table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>
    <w:name w:val="List Table 4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>
    <w:name w:val="List Table 4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4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>
    <w:name w:val="List Table 4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3">
    <w:name w:val="List Table 4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4">
    <w:name w:val="List Table 4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5">
    <w:name w:val="List Table 5 Dark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6">
    <w:name w:val="List Table 5 Dark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7">
    <w:name w:val="List Table 5 Dark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8">
    <w:name w:val="List Table 5 Dark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9">
    <w:name w:val="List Table 5 Dark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0">
    <w:name w:val="List Table 5 Dark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1">
    <w:name w:val="List Table 5 Dark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2">
    <w:name w:val="List Table 6 Colorful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93">
    <w:name w:val="List Table 6 Colorful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94">
    <w:name w:val="List Table 6 Colorful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95">
    <w:name w:val="List Table 6 Colorful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96">
    <w:name w:val="List Table 6 Colorful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97">
    <w:name w:val="List Table 6 Colorful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98">
    <w:name w:val="List Table 6 Colorful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99">
    <w:name w:val="List Table 7 Colorful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00">
    <w:name w:val="List Table 7 Colorful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601">
    <w:name w:val="List Table 7 Colorful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602">
    <w:name w:val="List Table 7 Colorful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603">
    <w:name w:val="List Table 7 Colorful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604">
    <w:name w:val="List Table 7 Colorful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605">
    <w:name w:val="List Table 7 Colorful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606">
    <w:name w:val="Lined - Accent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07">
    <w:name w:val="Lined - Accent 1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08">
    <w:name w:val="Lined - Accent 2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09">
    <w:name w:val="Lined - Accent 3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10">
    <w:name w:val="Lined - Accent 4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11">
    <w:name w:val="Lined - Accent 5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12">
    <w:name w:val="Lined - Accent 6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13">
    <w:name w:val="Bordered &amp; Lined - Accent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14">
    <w:name w:val="Bordered &amp; Lined - Accent 1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15">
    <w:name w:val="Bordered &amp; Lined - Accent 2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16">
    <w:name w:val="Bordered &amp; Lined - Accent 3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17">
    <w:name w:val="Bordered &amp; Lined - Accent 4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18">
    <w:name w:val="Bordered &amp; Lined - Accent 5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19">
    <w:name w:val="Bordered &amp; Lined - Accent 6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20">
    <w:name w:val="Bordered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21">
    <w:name w:val="Bordered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22">
    <w:name w:val="Bordered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23">
    <w:name w:val="Bordered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24">
    <w:name w:val="Bordered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25">
    <w:name w:val="Bordered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26">
    <w:name w:val="Bordered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27">
    <w:name w:val="footnote text"/>
    <w:basedOn w:val="640"/>
    <w:link w:val="628"/>
    <w:uiPriority w:val="99"/>
    <w:semiHidden/>
    <w:unhideWhenUsed/>
    <w:rPr>
      <w:sz w:val="18"/>
    </w:rPr>
    <w:pPr>
      <w:spacing w:lineRule="auto" w:line="240" w:after="40"/>
    </w:pPr>
  </w:style>
  <w:style w:type="character" w:styleId="628">
    <w:name w:val="Footnote Text Char"/>
    <w:link w:val="627"/>
    <w:uiPriority w:val="99"/>
    <w:rPr>
      <w:sz w:val="18"/>
    </w:rPr>
  </w:style>
  <w:style w:type="character" w:styleId="629">
    <w:name w:val="footnote reference"/>
    <w:basedOn w:val="650"/>
    <w:uiPriority w:val="99"/>
    <w:unhideWhenUsed/>
    <w:rPr>
      <w:vertAlign w:val="superscript"/>
    </w:rPr>
  </w:style>
  <w:style w:type="paragraph" w:styleId="630">
    <w:name w:val="toc 1"/>
    <w:basedOn w:val="640"/>
    <w:next w:val="640"/>
    <w:uiPriority w:val="39"/>
    <w:unhideWhenUsed/>
    <w:pPr>
      <w:ind w:left="0" w:right="0" w:firstLine="0"/>
      <w:spacing w:after="57"/>
    </w:pPr>
  </w:style>
  <w:style w:type="paragraph" w:styleId="631">
    <w:name w:val="toc 2"/>
    <w:basedOn w:val="640"/>
    <w:next w:val="640"/>
    <w:uiPriority w:val="39"/>
    <w:unhideWhenUsed/>
    <w:pPr>
      <w:ind w:left="283" w:right="0" w:firstLine="0"/>
      <w:spacing w:after="57"/>
    </w:pPr>
  </w:style>
  <w:style w:type="paragraph" w:styleId="632">
    <w:name w:val="toc 3"/>
    <w:basedOn w:val="640"/>
    <w:next w:val="640"/>
    <w:uiPriority w:val="39"/>
    <w:unhideWhenUsed/>
    <w:pPr>
      <w:ind w:left="567" w:right="0" w:firstLine="0"/>
      <w:spacing w:after="57"/>
    </w:pPr>
  </w:style>
  <w:style w:type="paragraph" w:styleId="633">
    <w:name w:val="toc 4"/>
    <w:basedOn w:val="640"/>
    <w:next w:val="640"/>
    <w:uiPriority w:val="39"/>
    <w:unhideWhenUsed/>
    <w:pPr>
      <w:ind w:left="850" w:right="0" w:firstLine="0"/>
      <w:spacing w:after="57"/>
    </w:pPr>
  </w:style>
  <w:style w:type="paragraph" w:styleId="634">
    <w:name w:val="toc 5"/>
    <w:basedOn w:val="640"/>
    <w:next w:val="640"/>
    <w:uiPriority w:val="39"/>
    <w:unhideWhenUsed/>
    <w:pPr>
      <w:ind w:left="1134" w:right="0" w:firstLine="0"/>
      <w:spacing w:after="57"/>
    </w:pPr>
  </w:style>
  <w:style w:type="paragraph" w:styleId="635">
    <w:name w:val="toc 6"/>
    <w:basedOn w:val="640"/>
    <w:next w:val="640"/>
    <w:uiPriority w:val="39"/>
    <w:unhideWhenUsed/>
    <w:pPr>
      <w:ind w:left="1417" w:right="0" w:firstLine="0"/>
      <w:spacing w:after="57"/>
    </w:pPr>
  </w:style>
  <w:style w:type="paragraph" w:styleId="636">
    <w:name w:val="toc 7"/>
    <w:basedOn w:val="640"/>
    <w:next w:val="640"/>
    <w:uiPriority w:val="39"/>
    <w:unhideWhenUsed/>
    <w:pPr>
      <w:ind w:left="1701" w:right="0" w:firstLine="0"/>
      <w:spacing w:after="57"/>
    </w:pPr>
  </w:style>
  <w:style w:type="paragraph" w:styleId="637">
    <w:name w:val="toc 8"/>
    <w:basedOn w:val="640"/>
    <w:next w:val="640"/>
    <w:uiPriority w:val="39"/>
    <w:unhideWhenUsed/>
    <w:pPr>
      <w:ind w:left="1984" w:right="0" w:firstLine="0"/>
      <w:spacing w:after="57"/>
    </w:pPr>
  </w:style>
  <w:style w:type="paragraph" w:styleId="638">
    <w:name w:val="toc 9"/>
    <w:basedOn w:val="640"/>
    <w:next w:val="640"/>
    <w:uiPriority w:val="39"/>
    <w:unhideWhenUsed/>
    <w:pPr>
      <w:ind w:left="2268" w:right="0" w:firstLine="0"/>
      <w:spacing w:after="57"/>
    </w:pPr>
  </w:style>
  <w:style w:type="paragraph" w:styleId="639">
    <w:name w:val="TOC Heading"/>
    <w:uiPriority w:val="39"/>
    <w:unhideWhenUsed/>
  </w:style>
  <w:style w:type="paragraph" w:styleId="640" w:default="1">
    <w:name w:val="Normal"/>
    <w:qFormat/>
    <w:rPr>
      <w:sz w:val="24"/>
      <w:szCs w:val="24"/>
    </w:rPr>
  </w:style>
  <w:style w:type="paragraph" w:styleId="641">
    <w:name w:val="Heading 1"/>
    <w:basedOn w:val="640"/>
    <w:next w:val="640"/>
    <w:qFormat/>
    <w:rPr>
      <w:sz w:val="28"/>
    </w:rPr>
    <w:pPr>
      <w:jc w:val="center"/>
      <w:keepNext/>
      <w:outlineLvl w:val="0"/>
    </w:pPr>
  </w:style>
  <w:style w:type="paragraph" w:styleId="642">
    <w:name w:val="Heading 2"/>
    <w:basedOn w:val="640"/>
    <w:next w:val="640"/>
    <w:qFormat/>
    <w:rPr>
      <w:sz w:val="36"/>
    </w:rPr>
    <w:pPr>
      <w:jc w:val="center"/>
      <w:keepNext/>
      <w:outlineLvl w:val="1"/>
    </w:pPr>
  </w:style>
  <w:style w:type="paragraph" w:styleId="643">
    <w:name w:val="Heading 3"/>
    <w:basedOn w:val="640"/>
    <w:next w:val="640"/>
    <w:qFormat/>
    <w:rPr>
      <w:sz w:val="28"/>
    </w:rPr>
    <w:pPr>
      <w:jc w:val="both"/>
      <w:keepNext/>
      <w:outlineLvl w:val="2"/>
    </w:pPr>
  </w:style>
  <w:style w:type="paragraph" w:styleId="644">
    <w:name w:val="Heading 4"/>
    <w:basedOn w:val="640"/>
    <w:next w:val="640"/>
    <w:qFormat/>
    <w:rPr>
      <w:sz w:val="32"/>
    </w:rPr>
    <w:pPr>
      <w:jc w:val="both"/>
      <w:keepNext/>
      <w:tabs>
        <w:tab w:val="left" w:pos="5760" w:leader="none"/>
      </w:tabs>
      <w:outlineLvl w:val="3"/>
    </w:pPr>
  </w:style>
  <w:style w:type="paragraph" w:styleId="645">
    <w:name w:val="Heading 5"/>
    <w:basedOn w:val="640"/>
    <w:next w:val="640"/>
    <w:qFormat/>
    <w:rPr>
      <w:b/>
      <w:bCs/>
      <w:sz w:val="28"/>
    </w:rPr>
    <w:pPr>
      <w:keepNext/>
      <w:outlineLvl w:val="4"/>
    </w:pPr>
  </w:style>
  <w:style w:type="paragraph" w:styleId="646">
    <w:name w:val="Heading 6"/>
    <w:basedOn w:val="640"/>
    <w:next w:val="640"/>
    <w:qFormat/>
    <w:rPr>
      <w:sz w:val="28"/>
    </w:rPr>
    <w:pPr>
      <w:keepNext/>
      <w:outlineLvl w:val="5"/>
    </w:pPr>
  </w:style>
  <w:style w:type="paragraph" w:styleId="647">
    <w:name w:val="Heading 7"/>
    <w:basedOn w:val="640"/>
    <w:next w:val="640"/>
    <w:qFormat/>
    <w:rPr>
      <w:b/>
      <w:bCs/>
      <w:sz w:val="28"/>
    </w:rPr>
    <w:pPr>
      <w:keepNext/>
      <w:outlineLvl w:val="6"/>
    </w:pPr>
  </w:style>
  <w:style w:type="paragraph" w:styleId="648">
    <w:name w:val="Heading 8"/>
    <w:basedOn w:val="640"/>
    <w:next w:val="640"/>
    <w:qFormat/>
    <w:rPr>
      <w:sz w:val="28"/>
    </w:rPr>
    <w:pPr>
      <w:keepNext/>
      <w:outlineLvl w:val="7"/>
    </w:pPr>
  </w:style>
  <w:style w:type="paragraph" w:styleId="649">
    <w:name w:val="Heading 9"/>
    <w:basedOn w:val="640"/>
    <w:next w:val="640"/>
    <w:qFormat/>
    <w:rPr>
      <w:b/>
      <w:sz w:val="26"/>
    </w:rPr>
    <w:pPr>
      <w:keepNext/>
      <w:outlineLvl w:val="8"/>
    </w:pPr>
  </w:style>
  <w:style w:type="character" w:styleId="650" w:default="1">
    <w:name w:val="Default Paragraph Font"/>
    <w:uiPriority w:val="1"/>
    <w:semiHidden/>
    <w:unhideWhenUsed/>
  </w:style>
  <w:style w:type="table" w:styleId="6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2" w:default="1">
    <w:name w:val="No List"/>
    <w:uiPriority w:val="99"/>
    <w:semiHidden/>
    <w:unhideWhenUsed/>
  </w:style>
  <w:style w:type="paragraph" w:styleId="653">
    <w:name w:val="Body Text"/>
    <w:basedOn w:val="640"/>
    <w:rPr>
      <w:sz w:val="28"/>
    </w:rPr>
    <w:pPr>
      <w:jc w:val="both"/>
    </w:pPr>
  </w:style>
  <w:style w:type="paragraph" w:styleId="654">
    <w:name w:val="Body Text 2"/>
    <w:basedOn w:val="640"/>
    <w:rPr>
      <w:sz w:val="32"/>
    </w:rPr>
    <w:pPr>
      <w:jc w:val="both"/>
    </w:pPr>
  </w:style>
  <w:style w:type="paragraph" w:styleId="655">
    <w:name w:val="Body Text Indent"/>
    <w:basedOn w:val="640"/>
    <w:rPr>
      <w:sz w:val="32"/>
    </w:rPr>
    <w:pPr>
      <w:ind w:left="510"/>
      <w:jc w:val="both"/>
    </w:pPr>
  </w:style>
  <w:style w:type="paragraph" w:styleId="656">
    <w:name w:val="Body Text Indent 2"/>
    <w:basedOn w:val="640"/>
    <w:rPr>
      <w:sz w:val="28"/>
    </w:rPr>
    <w:pPr>
      <w:ind w:left="510"/>
      <w:jc w:val="both"/>
    </w:pPr>
  </w:style>
  <w:style w:type="paragraph" w:styleId="657">
    <w:name w:val="Header"/>
    <w:basedOn w:val="640"/>
    <w:pPr>
      <w:tabs>
        <w:tab w:val="center" w:pos="4153" w:leader="none"/>
        <w:tab w:val="right" w:pos="8306" w:leader="none"/>
      </w:tabs>
    </w:pPr>
  </w:style>
  <w:style w:type="character" w:styleId="658">
    <w:name w:val="page number"/>
    <w:basedOn w:val="650"/>
  </w:style>
  <w:style w:type="paragraph" w:styleId="659">
    <w:name w:val="Footer"/>
    <w:basedOn w:val="640"/>
    <w:pPr>
      <w:tabs>
        <w:tab w:val="center" w:pos="4677" w:leader="none"/>
        <w:tab w:val="right" w:pos="9355" w:leader="none"/>
      </w:tabs>
    </w:pPr>
  </w:style>
  <w:style w:type="table" w:styleId="660">
    <w:name w:val="Table Grid"/>
    <w:basedOn w:val="651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61">
    <w:name w:val="Balloon Text"/>
    <w:basedOn w:val="640"/>
    <w:link w:val="662"/>
    <w:rPr>
      <w:rFonts w:ascii="Tahoma" w:hAnsi="Tahoma" w:cs="Tahoma"/>
      <w:sz w:val="16"/>
      <w:szCs w:val="16"/>
    </w:rPr>
  </w:style>
  <w:style w:type="character" w:styleId="662" w:customStyle="1">
    <w:name w:val="Текст выноски Знак"/>
    <w:link w:val="661"/>
    <w:rPr>
      <w:rFonts w:ascii="Tahoma" w:hAnsi="Tahoma" w:cs="Tahoma"/>
      <w:sz w:val="16"/>
      <w:szCs w:val="16"/>
    </w:rPr>
  </w:style>
  <w:style w:type="character" w:styleId="663">
    <w:name w:val="annotation reference"/>
    <w:basedOn w:val="650"/>
    <w:semiHidden/>
    <w:unhideWhenUsed/>
    <w:rPr>
      <w:sz w:val="16"/>
      <w:szCs w:val="16"/>
    </w:rPr>
  </w:style>
  <w:style w:type="paragraph" w:styleId="664">
    <w:name w:val="annotation text"/>
    <w:basedOn w:val="640"/>
    <w:link w:val="665"/>
    <w:semiHidden/>
    <w:unhideWhenUsed/>
    <w:rPr>
      <w:sz w:val="20"/>
      <w:szCs w:val="20"/>
    </w:rPr>
  </w:style>
  <w:style w:type="character" w:styleId="665" w:customStyle="1">
    <w:name w:val="Текст примечания Знак"/>
    <w:basedOn w:val="650"/>
    <w:link w:val="664"/>
    <w:semiHidden/>
  </w:style>
  <w:style w:type="paragraph" w:styleId="666">
    <w:name w:val="annotation subject"/>
    <w:basedOn w:val="664"/>
    <w:next w:val="664"/>
    <w:link w:val="667"/>
    <w:semiHidden/>
    <w:unhideWhenUsed/>
    <w:rPr>
      <w:b/>
      <w:bCs/>
    </w:rPr>
  </w:style>
  <w:style w:type="character" w:styleId="667" w:customStyle="1">
    <w:name w:val="Тема примечания Знак"/>
    <w:basedOn w:val="665"/>
    <w:link w:val="666"/>
    <w:semiHidden/>
    <w:rPr>
      <w:b/>
      <w:bCs/>
    </w:rPr>
  </w:style>
  <w:style w:type="paragraph" w:styleId="668">
    <w:name w:val="Revision"/>
    <w:uiPriority w:val="99"/>
    <w:hidden/>
    <w:semiHidden/>
    <w:rPr>
      <w:sz w:val="24"/>
      <w:szCs w:val="24"/>
    </w:rPr>
  </w:style>
  <w:style w:type="character" w:styleId="669">
    <w:name w:val="Placeholder Text"/>
    <w:basedOn w:val="650"/>
    <w:uiPriority w:val="99"/>
    <w:semiHidden/>
    <w:rPr>
      <w:color w:val="808080"/>
    </w:rPr>
  </w:style>
  <w:style w:type="character" w:styleId="670">
    <w:name w:val="Hyperlink"/>
    <w:rPr>
      <w:color w:val="0000FF"/>
      <w:u w:val="single"/>
    </w:rPr>
  </w:style>
  <w:style w:type="paragraph" w:styleId="671">
    <w:name w:val="Plain Text"/>
    <w:basedOn w:val="640"/>
    <w:link w:val="672"/>
    <w:rPr>
      <w:rFonts w:ascii="Courier New" w:hAnsi="Courier New"/>
      <w:sz w:val="20"/>
      <w:szCs w:val="20"/>
    </w:rPr>
  </w:style>
  <w:style w:type="character" w:styleId="672" w:customStyle="1">
    <w:name w:val="Текст Знак"/>
    <w:basedOn w:val="650"/>
    <w:link w:val="671"/>
    <w:rPr>
      <w:rFonts w:ascii="Courier New" w:hAnsi="Courier New"/>
    </w:rPr>
  </w:style>
  <w:style w:type="paragraph" w:styleId="673" w:customStyle="1">
    <w:name w:val="Standard"/>
    <w:rPr>
      <w:rFonts w:cs="Mangal" w:eastAsia="Lucida Sans Unicode"/>
      <w:sz w:val="24"/>
      <w:szCs w:val="24"/>
      <w:lang w:bidi="hi-IN" w:eastAsia="zh-CN"/>
    </w:rPr>
  </w:style>
  <w:style w:type="paragraph" w:styleId="674">
    <w:name w:val="List Paragraph"/>
    <w:basedOn w:val="640"/>
    <w:qFormat/>
    <w:uiPriority w:val="34"/>
    <w:pPr>
      <w:contextualSpacing w:val="true"/>
      <w:ind w:left="720"/>
    </w:pPr>
  </w:style>
  <w:style w:type="paragraph" w:styleId="675" w:customStyle="1">
    <w:name w:val="Знак Знак Знак Знак Знак Знак Знак"/>
    <w:basedOn w:val="640"/>
    <w:rPr>
      <w:rFonts w:ascii="Arial" w:hAnsi="Arial" w:cs="Arial"/>
      <w:sz w:val="20"/>
      <w:szCs w:val="20"/>
      <w:lang w:val="en-US" w:eastAsia="en-US"/>
    </w:rPr>
    <w:pPr>
      <w:spacing w:lineRule="exact" w:line="240" w:after="160"/>
    </w:pPr>
  </w:style>
  <w:style w:type="paragraph" w:styleId="676" w:customStyle="1">
    <w:name w:val="Знак Знак1 Знак"/>
    <w:basedOn w:val="640"/>
    <w:rPr>
      <w:rFonts w:ascii="Verdana" w:hAnsi="Verdana" w:cs="Verdana"/>
      <w:sz w:val="20"/>
      <w:szCs w:val="20"/>
      <w:lang w:val="en-US" w:eastAsia="en-US"/>
    </w:rPr>
    <w:pPr>
      <w:spacing w:lineRule="exact" w:line="240" w:after="160"/>
    </w:pPr>
  </w:style>
  <w:style w:type="paragraph" w:styleId="677">
    <w:name w:val="Normal (Web)"/>
    <w:basedOn w:val="640"/>
    <w:uiPriority w:val="99"/>
    <w:semiHidden/>
    <w:unhideWhenUsed/>
    <w:rPr>
      <w:rFonts w:eastAsia="Calibri"/>
    </w:rPr>
    <w:pPr>
      <w:spacing w:after="24" w:before="24"/>
    </w:pPr>
  </w:style>
  <w:style w:type="table" w:styleId="678" w:customStyle="1">
    <w:name w:val="Сетка таблицы2"/>
    <w:basedOn w:val="673"/>
    <w:uiPriority w:val="39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W w:w="0" w:type="auto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  <w:style w:type="character" w:styleId="679" w:customStyle="1">
    <w:name w:val="Основной текст1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color w:val="000000"/>
      <w:spacing w:val="4"/>
      <w:position w:val="0"/>
      <w:sz w:val="24"/>
      <w:szCs w:val="24"/>
      <w:u w:val="single"/>
      <w:lang w:val="en-US" w:bidi="en-US" w:eastAsia="en-US"/>
    </w:rPr>
  </w:style>
  <w:style w:type="paragraph" w:styleId="680" w:customStyle="1">
    <w:name w:val="Основной текст2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4"/>
      <w:position w:val="0"/>
      <w:sz w:val="24"/>
      <w:szCs w:val="24"/>
      <w:u w:val="none"/>
      <w:vertAlign w:val="baseline"/>
      <w:rtl w:val="false"/>
      <w:cs w:val="false"/>
      <w:lang w:val="ru-RU" w:bidi="ru-RU" w:eastAsia="ru-RU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tLeast" w:line="0" w:after="420" w:afterAutospacing="0" w:before="540" w:beforeAutospacing="0"/>
      <w:shd w:val="clear" w:color="auto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Company>ГПУ</Company>
  <DocSecurity>0</DocSecurity>
  <HyperlinksChanged>false</HyperlinksChanged>
  <LinksUpToDate>false</LinksUpToDate>
  <ScaleCrop>false</ScaleCrop>
  <SharedDoc>false</SharedDoc>
  <Template>письмо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Киселева Анна Борисовна</dc:creator>
  <cp:revision>18</cp:revision>
  <dcterms:created xsi:type="dcterms:W3CDTF">2020-12-10T15:00:00Z</dcterms:created>
  <dcterms:modified xsi:type="dcterms:W3CDTF">2022-12-20T15:12:38Z</dcterms:modified>
</cp:coreProperties>
</file>